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1 </w:t>
              <w:tab/>
              <w:t xml:space="preserve">                                                 Stage 2 – Year 3 - 2020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w:t>
      </w:r>
    </w:p>
    <w:p w:rsidR="00000000" w:rsidDel="00000000" w:rsidP="00000000" w:rsidRDefault="00000000" w:rsidRPr="00000000" w14:paraId="0000004E">
      <w:pPr>
        <w:pageBreakBefore w:val="0"/>
        <w:spacing w:after="0" w:line="40" w:lineRule="auto"/>
        <w:rPr>
          <w:rFonts w:ascii="Arial" w:cs="Arial" w:eastAsia="Arial" w:hAnsi="Arial"/>
          <w:b w:val="1"/>
          <w:color w:val="000000"/>
          <w:sz w:val="28"/>
          <w:szCs w:val="28"/>
        </w:rPr>
      </w:pPr>
      <w:r w:rsidDel="00000000" w:rsidR="00000000" w:rsidRPr="00000000">
        <w:rPr>
          <w:rtl w:val="0"/>
        </w:rPr>
      </w:r>
    </w:p>
    <w:tbl>
      <w:tblPr>
        <w:tblStyle w:val="Table2"/>
        <w:tblW w:w="15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2"/>
        <w:gridCol w:w="1649"/>
        <w:gridCol w:w="2551"/>
        <w:gridCol w:w="1418"/>
        <w:gridCol w:w="1355"/>
        <w:gridCol w:w="1744"/>
        <w:gridCol w:w="1743"/>
        <w:gridCol w:w="1743"/>
        <w:gridCol w:w="1353"/>
        <w:tblGridChange w:id="0">
          <w:tblGrid>
            <w:gridCol w:w="2032"/>
            <w:gridCol w:w="1649"/>
            <w:gridCol w:w="2551"/>
            <w:gridCol w:w="1418"/>
            <w:gridCol w:w="1355"/>
            <w:gridCol w:w="1744"/>
            <w:gridCol w:w="1743"/>
            <w:gridCol w:w="1743"/>
            <w:gridCol w:w="1353"/>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keepNext w:val="1"/>
              <w:pageBreakBefore w:val="0"/>
              <w:spacing w:line="240" w:lineRule="auto"/>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Term 1 Scope &amp; Sequence (Year 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Whole Number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Length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Addition and Subtraction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Time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Patterns and Algebra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Mass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3D Space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Chance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Revision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highlight w:val="yellow"/>
              </w:rPr>
            </w:pPr>
            <w:r w:rsidDel="00000000" w:rsidR="00000000" w:rsidRPr="00000000">
              <w:rPr>
                <w:rFonts w:ascii="Arial" w:cs="Arial" w:eastAsia="Arial" w:hAnsi="Arial"/>
                <w:highlight w:val="yellow"/>
                <w:rtl w:val="0"/>
              </w:rPr>
              <w:t xml:space="preserve">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highlight w:val="yellow"/>
              </w:rPr>
            </w:pPr>
            <w:r w:rsidDel="00000000" w:rsidR="00000000" w:rsidRPr="00000000">
              <w:rPr>
                <w:rFonts w:ascii="Arial" w:cs="Arial" w:eastAsia="Arial" w:hAnsi="Arial"/>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highlight w:val="yellow"/>
              </w:rPr>
            </w:pPr>
            <w:r w:rsidDel="00000000" w:rsidR="00000000" w:rsidRPr="00000000">
              <w:rPr>
                <w:rFonts w:ascii="Arial" w:cs="Arial" w:eastAsia="Arial" w:hAnsi="Arial"/>
                <w:highlight w:val="yellow"/>
                <w:rtl w:val="0"/>
              </w:rPr>
              <w:t xml:space="preserve">5-6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highlight w:val="yellow"/>
              </w:rPr>
            </w:pPr>
            <w:r w:rsidDel="00000000" w:rsidR="00000000" w:rsidRPr="00000000">
              <w:rPr>
                <w:rFonts w:ascii="Arial" w:cs="Arial" w:eastAsia="Arial" w:hAnsi="Arial"/>
                <w:highlight w:val="yellow"/>
                <w:rtl w:val="0"/>
              </w:rPr>
              <w:t xml:space="preserve">2-3 lesson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highlight w:val="yellow"/>
              </w:rPr>
            </w:pPr>
            <w:r w:rsidDel="00000000" w:rsidR="00000000" w:rsidRPr="00000000">
              <w:rPr>
                <w:rFonts w:ascii="Arial" w:cs="Arial" w:eastAsia="Arial" w:hAnsi="Arial"/>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highlight w:val="yellow"/>
              </w:rPr>
            </w:pPr>
            <w:r w:rsidDel="00000000" w:rsidR="00000000" w:rsidRPr="00000000">
              <w:rPr>
                <w:rFonts w:ascii="Arial" w:cs="Arial" w:eastAsia="Arial" w:hAnsi="Arial"/>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highlight w:val="yellow"/>
              </w:rPr>
            </w:pPr>
            <w:r w:rsidDel="00000000" w:rsidR="00000000" w:rsidRPr="00000000">
              <w:rPr>
                <w:rFonts w:ascii="Arial" w:cs="Arial" w:eastAsia="Arial" w:hAnsi="Arial"/>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highlight w:val="yellow"/>
              </w:rPr>
            </w:pPr>
            <w:r w:rsidDel="00000000" w:rsidR="00000000" w:rsidRPr="00000000">
              <w:rPr>
                <w:rFonts w:ascii="Arial" w:cs="Arial" w:eastAsia="Arial" w:hAnsi="Arial"/>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spacing w:line="240" w:lineRule="auto"/>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16"/>
                <w:szCs w:val="16"/>
                <w:rtl w:val="0"/>
              </w:rPr>
              <w:t xml:space="preserve">MA2-19SP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spacing w:line="240" w:lineRule="auto"/>
              <w:rPr>
                <w:rFonts w:ascii="Arial" w:cs="Arial" w:eastAsia="Arial" w:hAnsi="Arial"/>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Representing numbers up to 4 digits</w:t>
            </w:r>
          </w:p>
          <w:p w:rsidR="00000000" w:rsidDel="00000000" w:rsidP="00000000" w:rsidRDefault="00000000" w:rsidRPr="00000000" w14:paraId="00000074">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the number before and after a given 2,3- or 4-digit number</w:t>
            </w:r>
          </w:p>
          <w:p w:rsidR="00000000" w:rsidDel="00000000" w:rsidP="00000000" w:rsidRDefault="00000000" w:rsidRPr="00000000" w14:paraId="00000075">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Counting forwards and backwards by tens and hundreds on and off the decade</w:t>
            </w:r>
          </w:p>
          <w:p w:rsidR="00000000" w:rsidDel="00000000" w:rsidP="00000000" w:rsidRDefault="00000000" w:rsidRPr="00000000" w14:paraId="00000076">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Ordering numbers up to 4 digits</w:t>
            </w:r>
          </w:p>
          <w:p w:rsidR="00000000" w:rsidDel="00000000" w:rsidP="00000000" w:rsidRDefault="00000000" w:rsidRPr="00000000" w14:paraId="00000077">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Using symbols for 'greater than' or 'less than'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Measuring and recording lengths and distances </w:t>
            </w:r>
          </w:p>
          <w:p w:rsidR="00000000" w:rsidDel="00000000" w:rsidP="00000000" w:rsidRDefault="00000000" w:rsidRPr="00000000" w14:paraId="00000079">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Comparing and ordering lengths and distances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Adding 3 or more single digit numbers</w:t>
            </w:r>
          </w:p>
          <w:p w:rsidR="00000000" w:rsidDel="00000000" w:rsidP="00000000" w:rsidRDefault="00000000" w:rsidRPr="00000000" w14:paraId="0000007B">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mental computation and concrete materials</w:t>
            </w:r>
          </w:p>
          <w:p w:rsidR="00000000" w:rsidDel="00000000" w:rsidP="00000000" w:rsidRDefault="00000000" w:rsidRPr="00000000" w14:paraId="0000007C">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Solving addition and subtraction word problems</w:t>
            </w:r>
          </w:p>
          <w:p w:rsidR="00000000" w:rsidDel="00000000" w:rsidP="00000000" w:rsidRDefault="00000000" w:rsidRPr="00000000" w14:paraId="0000007D">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strategies such as jump, split, compensation, bridging to aid in addition and subtraction calculations</w:t>
            </w:r>
          </w:p>
          <w:p w:rsidR="00000000" w:rsidDel="00000000" w:rsidP="00000000" w:rsidRDefault="00000000" w:rsidRPr="00000000" w14:paraId="0000007E">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Applying known strategies for addition and subtraction of 2, 3- and 4-digit numbers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movements of hands on analogue clock (seconds to minute, minutes to hour and revolutions)</w:t>
            </w:r>
          </w:p>
          <w:p w:rsidR="00000000" w:rsidDel="00000000" w:rsidP="00000000" w:rsidRDefault="00000000" w:rsidRPr="00000000" w14:paraId="00000080">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Describing, continuing and creating number patterns resulting from addition and subtraction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Using the kilogram to measure and record mass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and naming 3D objects including prisms (including cubes), pyramids, cylinders, cones and spheres</w:t>
            </w:r>
          </w:p>
          <w:p w:rsidR="00000000" w:rsidDel="00000000" w:rsidP="00000000" w:rsidRDefault="00000000" w:rsidRPr="00000000" w14:paraId="00000084">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Describing and comparing curved and flat surfaces</w:t>
            </w:r>
          </w:p>
          <w:p w:rsidR="00000000" w:rsidDel="00000000" w:rsidP="00000000" w:rsidRDefault="00000000" w:rsidRPr="00000000" w14:paraId="00000085">
            <w:pPr>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Predicting and listing all possible outcomes in a chance experiment</w:t>
            </w:r>
          </w:p>
          <w:p w:rsidR="00000000" w:rsidDel="00000000" w:rsidP="00000000" w:rsidRDefault="00000000" w:rsidRPr="00000000" w14:paraId="00000087">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keepNext w:val="1"/>
              <w:pageBreakBefore w:val="0"/>
              <w:spacing w:line="24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89">
      <w:pPr>
        <w:pageBreakBefore w:val="0"/>
        <w:spacing w:after="0" w:line="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8A">
      <w:pPr>
        <w:pageBreakBefore w:val="0"/>
        <w:spacing w:after="0" w:line="40" w:lineRule="auto"/>
        <w:rPr>
          <w:rFonts w:ascii="Arial" w:cs="Arial" w:eastAsia="Arial" w:hAnsi="Arial"/>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Fonts w:ascii="Arial" w:cs="Arial" w:eastAsia="Arial" w:hAnsi="Arial"/>
          <w:b w:val="1"/>
          <w:color w:val="000000"/>
          <w:sz w:val="28"/>
          <w:szCs w:val="28"/>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1a</w:t>
            </w:r>
          </w:p>
        </w:tc>
      </w:tr>
      <w:tr>
        <w:trPr>
          <w:cantSplit w:val="0"/>
          <w:trHeight w:val="1867"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applies place value to order, read and represent numbers of up to five digits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93">
            <w:pPr>
              <w:pageBreakBefore w:val="0"/>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Summary and assessment overview</w:t>
            </w:r>
          </w:p>
          <w:p w:rsidR="00000000" w:rsidDel="00000000" w:rsidP="00000000" w:rsidRDefault="00000000" w:rsidRPr="00000000" w14:paraId="00000094">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Representing numbers up to 4 digits</w:t>
            </w:r>
          </w:p>
          <w:p w:rsidR="00000000" w:rsidDel="00000000" w:rsidP="00000000" w:rsidRDefault="00000000" w:rsidRPr="00000000" w14:paraId="00000095">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the number before and after a given 2,3- or 4-digit number</w:t>
            </w:r>
          </w:p>
          <w:p w:rsidR="00000000" w:rsidDel="00000000" w:rsidP="00000000" w:rsidRDefault="00000000" w:rsidRPr="00000000" w14:paraId="00000096">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Counting forwards and backwards by tens and hundreds on and off the decade</w:t>
            </w:r>
          </w:p>
          <w:p w:rsidR="00000000" w:rsidDel="00000000" w:rsidP="00000000" w:rsidRDefault="00000000" w:rsidRPr="00000000" w14:paraId="00000097">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Ordering numbers up to 4 digits</w:t>
            </w:r>
          </w:p>
          <w:p w:rsidR="00000000" w:rsidDel="00000000" w:rsidP="00000000" w:rsidRDefault="00000000" w:rsidRPr="00000000" w14:paraId="00000098">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symbols for 'greater than' or 'less than'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80"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rtl w:val="0"/>
              </w:rPr>
              <w:t xml:space="preserve">Students should be able to communicate using the following language: </w:t>
            </w:r>
            <w:r w:rsidDel="00000000" w:rsidR="00000000" w:rsidRPr="00000000">
              <w:rPr>
                <w:rFonts w:ascii="Arial" w:cs="Arial" w:eastAsia="Arial" w:hAnsi="Arial"/>
                <w:b w:val="1"/>
                <w:rtl w:val="0"/>
              </w:rPr>
              <w:t xml:space="preserve">number before, number after, more than, greater than, less than, largest number, smallest number, ascending order, descending order, digit, zero, ones, groups of ten, tens, groups of one hundred, hundreds, groups of one thousand, thousands, place value, round to.</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09C">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Recognise, model, represent and order numbers to at least 10 000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(ACMNA052)</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represent numbers of up to four digits using objects, words, numerals and digital displays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make the largest and smallest number from four given digits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A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Recognise, model, represent and order numbers to at least 10 000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(ACMNA052)</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identify the number before and after a given two-, three- or four-digit number</w:t>
            </w:r>
          </w:p>
          <w:p w:rsidR="00000000" w:rsidDel="00000000" w:rsidP="00000000" w:rsidRDefault="00000000" w:rsidRPr="00000000" w14:paraId="000000B0">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the number before as 'one less than' and the number after as 'one more than' a given number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 forwards and backwards by tens and hundreds on and off the decade, e.g. 1220, 1230, 1240, … (on the decade); 423, 323, 223, … (off the decade)</w:t>
            </w: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Recognise, model, represent and order numbers to at least 10 000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(ACMNA052)</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arrange numbers of up to four digits in ascending and descending order</w:t>
            </w:r>
          </w:p>
          <w:p w:rsidR="00000000" w:rsidDel="00000000" w:rsidP="00000000" w:rsidRDefault="00000000" w:rsidRPr="00000000" w14:paraId="000000BB">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place value to compare and explain the relative size of four-digit numbers (Communicating, Reasoning)</w:t>
            </w:r>
          </w:p>
          <w:p w:rsidR="00000000" w:rsidDel="00000000" w:rsidP="00000000" w:rsidRDefault="00000000" w:rsidRPr="00000000" w14:paraId="000000B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terms and symbols for 'is less than'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114300" distR="114300">
                  <wp:extent cx="186690" cy="139700"/>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6690" cy="13970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'is greater than'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114300" distR="114300">
                  <wp:extent cx="186690" cy="13970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6690" cy="13970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 show the relationship between two numbers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9700" cy="102870"/>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1">
            <w:pPr>
              <w:pStyle w:val="Heading5"/>
              <w:pageBreakBefore w:val="0"/>
              <w:numPr>
                <w:ilvl w:val="4"/>
                <w:numId w:val="4"/>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C">
      <w:pPr>
        <w:pageBreakBefore w:val="0"/>
        <w:spacing w:after="0" w:line="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1a</w:t>
            </w:r>
          </w:p>
        </w:tc>
      </w:tr>
      <w:tr>
        <w:trPr>
          <w:cantSplit w:val="0"/>
          <w:trHeight w:val="235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0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distances and perimeters in metres, centimetres and millimetres, and measures, compares and records temperatures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E7">
            <w:pPr>
              <w:pageBreakBefore w:val="0"/>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Summary and assessment overview</w:t>
            </w:r>
          </w:p>
          <w:p w:rsidR="00000000" w:rsidDel="00000000" w:rsidP="00000000" w:rsidRDefault="00000000" w:rsidRPr="00000000" w14:paraId="000000E8">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Measuring and recording lengths and distances </w:t>
            </w:r>
          </w:p>
          <w:p w:rsidR="00000000" w:rsidDel="00000000" w:rsidP="00000000" w:rsidRDefault="00000000" w:rsidRPr="00000000" w14:paraId="000000E9">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Comparing and ordering lengths and distances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length, distance, metre, centimetre, millimetre, ruler, measure, estimate, handspan.</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0ED">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Measure, order and compare objects using familiar metric units of length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measure lengths and distances using metres and centimetres</w:t>
            </w:r>
          </w:p>
          <w:p w:rsidR="00000000" w:rsidDel="00000000" w:rsidP="00000000" w:rsidRDefault="00000000" w:rsidRPr="00000000" w14:paraId="000000F7">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lengths and distances using metres and centimetres, e.g. 1 m 25 cm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F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Measure, order and compare objects using familiar metric units of length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 and order lengths and distances using metres and centimetres</w:t>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estimate lengths and distances using metres and centimetres and check by measuring</w:t>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explain strategies used to estimate lengths and distances, such as by referring to a known length, e.g. 'My handspan is 10 cm and my desk is 8 handspans long, so my desk is about 80 cm long'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652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1a</w:t>
            </w:r>
          </w:p>
        </w:tc>
      </w:tr>
      <w:tr>
        <w:trPr>
          <w:cantSplit w:val="0"/>
          <w:trHeight w:val="2047"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1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mental and written strategies for addition and subtraction involving two-, three-, four- and five-digit numbers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25">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26">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Adding 3 or more single digit numbers</w:t>
            </w:r>
          </w:p>
          <w:p w:rsidR="00000000" w:rsidDel="00000000" w:rsidP="00000000" w:rsidRDefault="00000000" w:rsidRPr="00000000" w14:paraId="00000127">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mental computation and concrete materials</w:t>
            </w:r>
          </w:p>
          <w:p w:rsidR="00000000" w:rsidDel="00000000" w:rsidP="00000000" w:rsidRDefault="00000000" w:rsidRPr="00000000" w14:paraId="00000128">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Solving addition and subtraction word problems</w:t>
            </w:r>
          </w:p>
          <w:p w:rsidR="00000000" w:rsidDel="00000000" w:rsidP="00000000" w:rsidRDefault="00000000" w:rsidRPr="00000000" w14:paraId="00000129">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strategies such as jump, split, compensation, bridging to aid in addition and subtraction calculations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Applying known strategies for addition and subtraction of 2, 3 and 4 digit</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numbers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00"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rtl w:val="0"/>
              </w:rPr>
              <w:t xml:space="preserve">Students should be able to communicate using the following language:</w:t>
            </w:r>
            <w:r w:rsidDel="00000000" w:rsidR="00000000" w:rsidRPr="00000000">
              <w:rPr>
                <w:rFonts w:ascii="Arial" w:cs="Arial" w:eastAsia="Arial" w:hAnsi="Arial"/>
                <w:b w:val="1"/>
                <w:rtl w:val="0"/>
              </w:rPr>
              <w:t xml:space="preserve"> plus, add, addition, minus, the difference between, subtract, subtraction, equals, is equal to, is the same as, number sentence, empty number line, strategy, digit, estimate, round to.</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12F">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3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Recall addition facts for single-digit numbers and related subtraction facts to develop increasingly efficient mental strategies for computation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(ACMNA055)</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add three or more single-digit numbers</w:t>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model and apply the associative property of addition to aid mental computation, e.g. 2 + 3 + 8 = 2 + 8 + 3 = 10 + 3 = 13</w:t>
            </w:r>
          </w:p>
          <w:p w:rsidR="00000000" w:rsidDel="00000000" w:rsidP="00000000" w:rsidRDefault="00000000" w:rsidRPr="00000000" w14:paraId="000001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use concrete materials to model the addition and subtraction of two or more numbers, with and without trading, and record the method used</w:t>
            </w:r>
          </w:p>
          <w:p w:rsidR="00000000" w:rsidDel="00000000" w:rsidP="00000000" w:rsidRDefault="00000000" w:rsidRPr="00000000" w14:paraId="000001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select, use and record a variety of mental strategies to solve addition and subtraction problems, including word problems, with numbers of up to four digits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give a reasonable estimate for a problem, explain how the estimate was obtained, and check the solution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4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Recall addition facts for single-digit numbers and related subtraction facts to develop increasingly efficient mental strategies for computation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(ACMNA055)</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apply known single-digit addition and subtraction facts to mental strategies for addition and subtraction of two-, three- and four-digit numbers, including: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jump strategy on an empty number line, e.g. 823 + 56: 823 + 50 = 873, 873 + 6 = 879</w:t>
            </w:r>
          </w:p>
          <w:p w:rsidR="00000000" w:rsidDel="00000000" w:rsidP="00000000" w:rsidRDefault="00000000" w:rsidRPr="00000000" w14:paraId="000001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split strategy, e.g. 23 + 35: 20 + 30 + 3 + 5 = 58</w:t>
            </w:r>
          </w:p>
          <w:p w:rsidR="00000000" w:rsidDel="00000000" w:rsidP="00000000" w:rsidRDefault="00000000" w:rsidRPr="00000000" w14:paraId="00000149">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choose and apply efficient strategies for addition and subtraction (Problem Solving</w:t>
            </w:r>
          </w:p>
          <w:p w:rsidR="00000000" w:rsidDel="00000000" w:rsidP="00000000" w:rsidRDefault="00000000" w:rsidRPr="00000000" w14:paraId="0000014A">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and compare different methods of addition and subtraction (Communicating)</w:t>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5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Recall addition facts for single-digit numbers and related subtraction facts to develop increasingly efficient mental strategies for computation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(ACMNA055)</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apply known single-digit addition and subtraction facts to mental strategies for addition and subtraction of two-, three- and four-digit numbers, including: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compensation strategy, e.g. 63 + 29: 63 + 30 = 93, subtract 1 to obtain 92</w:t>
            </w:r>
          </w:p>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patterns to extend number facts, e.g. 500 - 200: 5 - 2 = 3, so 500 - 200 = 300</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bridging the decades, e.g. 34 + 26: 34 + 6 = 40, 40 + 20 = 60</w:t>
            </w:r>
          </w:p>
          <w:p w:rsidR="00000000" w:rsidDel="00000000" w:rsidP="00000000" w:rsidRDefault="00000000" w:rsidRPr="00000000" w14:paraId="00000157">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choose and apply efficient strategies for addition and subtraction (Problem Solving)</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and compare different methods of addition and subtraction (Communicating)</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D">
            <w:pPr>
              <w:pStyle w:val="Heading5"/>
              <w:pageBreakBefore w:val="0"/>
              <w:numPr>
                <w:ilvl w:val="4"/>
                <w:numId w:val="4"/>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6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Recall addition facts for single-digit numbers and related subtraction facts to develop increasingly efficient mental strategies for computation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(ACMNA055)</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apply known single-digit addition and subtraction facts to mental strategies for addition and subtraction of two-, three- and four-digit numbers, including: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changing the order of addends to form multiples of 10, e.g. 16 + 8 + 4: add 16 to 4 first</w:t>
            </w:r>
          </w:p>
          <w:p w:rsidR="00000000" w:rsidDel="00000000" w:rsidP="00000000" w:rsidRDefault="00000000" w:rsidRPr="00000000" w14:paraId="000001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place value to partition numbers, e.g. 2500 + 670: 2500 + 600 + 70 = 3170</w:t>
            </w:r>
          </w:p>
          <w:p w:rsidR="00000000" w:rsidDel="00000000" w:rsidP="00000000" w:rsidRDefault="00000000" w:rsidRPr="00000000" w14:paraId="000001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partitioning numbers in non-standard forms, e.g. 500 + 670: 670 = 500 + 170, so 500 + 670 = 500 + 500 + 170, which is 1000 + 170 = 1170</w:t>
            </w:r>
          </w:p>
          <w:p w:rsidR="00000000" w:rsidDel="00000000" w:rsidP="00000000" w:rsidRDefault="00000000" w:rsidRPr="00000000" w14:paraId="00000165">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choose and apply efficient strategies for addition and subtraction (Problem Solving)</w:t>
            </w:r>
          </w:p>
          <w:p w:rsidR="00000000" w:rsidDel="00000000" w:rsidP="00000000" w:rsidRDefault="00000000" w:rsidRPr="00000000" w14:paraId="000001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and compare different methods of addition and subtraction (Communicating)</w:t>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1a</w:t>
            </w:r>
          </w:p>
        </w:tc>
      </w:tr>
      <w:tr>
        <w:trPr>
          <w:cantSplit w:val="0"/>
          <w:trHeight w:val="1840"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4">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1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reads and records time in one-minute intervals and converts between hours, minutes and seconds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87">
            <w:pPr>
              <w:pageBreakBefore w:val="0"/>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Summary and assessment overview</w:t>
            </w:r>
          </w:p>
          <w:p w:rsidR="00000000" w:rsidDel="00000000" w:rsidP="00000000" w:rsidRDefault="00000000" w:rsidRPr="00000000" w14:paraId="00000188">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movements of hands on analogue clock (seconds to minute, minutes to hour and revolutions)</w:t>
            </w:r>
          </w:p>
          <w:p w:rsidR="00000000" w:rsidDel="00000000" w:rsidP="00000000" w:rsidRDefault="00000000" w:rsidRPr="00000000" w14:paraId="0000018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5"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B">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w:t>
            </w:r>
            <w:r w:rsidDel="00000000" w:rsidR="00000000" w:rsidRPr="00000000">
              <w:rPr>
                <w:rFonts w:ascii="Arial" w:cs="Arial" w:eastAsia="Arial" w:hAnsi="Arial"/>
                <w:b w:val="1"/>
                <w:sz w:val="18"/>
                <w:szCs w:val="18"/>
                <w:rtl w:val="0"/>
              </w:rPr>
              <w:t xml:space="preserve"> time, clock, analog, digital, hour hand, minute hand, second hand, revolution, numeral, hour, minute, second, o'clock, (minutes) past, (minutes) to.</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18D">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Tell time to the minute and investigate the relationship between units of time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(ACMMG062)</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recognise the coordinated movements of the hands on an analog clock, including:</w:t>
            </w:r>
          </w:p>
          <w:p w:rsidR="00000000" w:rsidDel="00000000" w:rsidP="00000000" w:rsidRDefault="00000000" w:rsidRPr="00000000" w14:paraId="000001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number of minutes it takes for the minute hand to move from one numeral to the next</w:t>
            </w:r>
          </w:p>
          <w:p w:rsidR="00000000" w:rsidDel="00000000" w:rsidP="00000000" w:rsidRDefault="00000000" w:rsidRPr="00000000" w14:paraId="000001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number of minutes it takes for the minute hand to complete one revolution</w:t>
            </w:r>
          </w:p>
          <w:p w:rsidR="00000000" w:rsidDel="00000000" w:rsidP="00000000" w:rsidRDefault="00000000" w:rsidRPr="00000000" w14:paraId="000001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number of minutes it takes for the minute hand to move from the 12 to any other numeral</w:t>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A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Tell time to the minute and investigate the relationship between units of time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(ACMMG062)</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recognise the coordinated movements of the hands on an analog clock, including:</w:t>
            </w:r>
          </w:p>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number of minutes it takes for the hour hand to move from one numeral to the next</w:t>
            </w:r>
          </w:p>
          <w:p w:rsidR="00000000" w:rsidDel="00000000" w:rsidP="00000000" w:rsidRDefault="00000000" w:rsidRPr="00000000" w14:paraId="000001A4">
            <w:pPr>
              <w:keepNext w:val="1"/>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number of seconds it takes for the second hand to complete one revolution.</w:t>
            </w: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1a</w:t>
            </w:r>
          </w:p>
        </w:tc>
      </w:tr>
      <w:tr>
        <w:trPr>
          <w:cantSplit w:val="0"/>
          <w:trHeight w:val="1805"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1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generalises properties of odd and even numbers, generates number patterns, and completes simple number sentences by calculating missing values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C7">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Describing, continuing and creating number patterns resulting from addition and subtraction</w:t>
            </w:r>
          </w:p>
        </w:tc>
      </w:tr>
      <w:tr>
        <w:trPr>
          <w:cantSplit w:val="0"/>
          <w:trHeight w:val="540"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pattern, goes up by, goes down by, even, odd, rows, digit, multiplication facts.</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1CB">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D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Describe, continue and create number patterns resulting from performing addition or subtraction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(ACMNA060)</w:t>
            </w:r>
            <w:r w:rsidDel="00000000" w:rsidR="00000000" w:rsidRPr="00000000">
              <w:rPr>
                <w:rtl w:val="0"/>
              </w:rPr>
            </w:r>
          </w:p>
          <w:p w:rsidR="00000000" w:rsidDel="00000000" w:rsidP="00000000" w:rsidRDefault="00000000" w:rsidRPr="00000000" w14:paraId="000001D4">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and describe patterns when counting forwards or backwards by threes, fours, sixes, sevens, eights and nines from any starting point</w:t>
            </w:r>
          </w:p>
          <w:p w:rsidR="00000000" w:rsidDel="00000000" w:rsidP="00000000" w:rsidRDefault="00000000" w:rsidRPr="00000000" w14:paraId="000001D5">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Describe, continue and create number patterns resulting from performing addition or subtraction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(ACMNA060)</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model, describe and then record number patterns using diagrams, words or symbols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ask questions about how number patterns have been created and how they can be continued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(Communicating)</w:t>
            </w: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E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Describe, continue and create number patterns resulting from performing addition or subtraction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(ACMNA060)</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227"/>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create and continue a variety of number patterns that increase or decrease, and describe them in more than one way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D">
            <w:pPr>
              <w:pStyle w:val="Heading5"/>
              <w:pageBreakBefore w:val="0"/>
              <w:numPr>
                <w:ilvl w:val="4"/>
                <w:numId w:val="4"/>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0"/>
        <w:tblGridChange w:id="0">
          <w:tblGrid>
            <w:gridCol w:w="9640"/>
            <w:gridCol w:w="6090"/>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1a</w:t>
            </w:r>
          </w:p>
        </w:tc>
      </w:tr>
      <w:tr>
        <w:trPr>
          <w:cantSplit w:val="0"/>
          <w:trHeight w:val="177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kilograms and grams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20F">
            <w:pPr>
              <w:pageBreakBefore w:val="0"/>
              <w:spacing w:after="0" w:line="240" w:lineRule="auto"/>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the kilogram to measure and record mass</w:t>
            </w:r>
          </w:p>
        </w:tc>
      </w:tr>
      <w:tr>
        <w:trPr>
          <w:cantSplit w:val="0"/>
          <w:trHeight w:val="705"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2">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mass, measure, scales, kilogram, and gram.</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21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15">
      <w:pPr>
        <w:pageBreakBefore w:val="0"/>
        <w:rPr>
          <w:rFonts w:ascii="Arial" w:cs="Arial" w:eastAsia="Arial" w:hAnsi="Arial"/>
        </w:rPr>
      </w:pPr>
      <w:r w:rsidDel="00000000" w:rsidR="00000000" w:rsidRPr="00000000">
        <w:rPr>
          <w:rFonts w:ascii="Arial" w:cs="Arial" w:eastAsia="Arial" w:hAnsi="Arial"/>
          <w:rtl w:val="0"/>
        </w:rPr>
        <w:t xml:space="preserve">.</w:t>
      </w:r>
    </w:p>
    <w:tbl>
      <w:tblPr>
        <w:tblStyle w:val="Table14"/>
        <w:tblW w:w="15818.999999999998"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4683"/>
        <w:gridCol w:w="5670"/>
        <w:gridCol w:w="2126"/>
        <w:gridCol w:w="2122"/>
        <w:gridCol w:w="656"/>
        <w:tblGridChange w:id="0">
          <w:tblGrid>
            <w:gridCol w:w="562"/>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Measure, order and compare objects using familiar metric units of mass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recognise the need for a formal unit to measure mass</w:t>
            </w:r>
          </w:p>
          <w:p w:rsidR="00000000" w:rsidDel="00000000" w:rsidP="00000000" w:rsidRDefault="00000000" w:rsidRPr="00000000" w14:paraId="000002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use the kilogram as a unit to measure mass, using a pan balance</w:t>
            </w:r>
          </w:p>
          <w:p w:rsidR="00000000" w:rsidDel="00000000" w:rsidP="00000000" w:rsidRDefault="00000000" w:rsidRPr="00000000" w14:paraId="00000220">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associate kilogram measures with familiar objects, e.g. a standard pack of flour has a mass of 1 kg, a litre of milk has a mass of approximately 1 kg (Reasoning)</w:t>
            </w:r>
          </w:p>
          <w:p w:rsidR="00000000" w:rsidDel="00000000" w:rsidP="00000000" w:rsidRDefault="00000000" w:rsidRPr="00000000" w14:paraId="00000221">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that objects with a mass of one kilogram can be a variety of shapes and sizes (Reasoning)</w:t>
            </w:r>
          </w:p>
          <w:p w:rsidR="00000000" w:rsidDel="00000000" w:rsidP="00000000" w:rsidRDefault="00000000" w:rsidRPr="00000000" w14:paraId="00000222">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masses using the abbreviation for kilograms (kg)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163.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4968"/>
        <w:gridCol w:w="10195"/>
        <w:tblGridChange w:id="0">
          <w:tblGrid>
            <w:gridCol w:w="4968"/>
            <w:gridCol w:w="101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1a</w:t>
            </w:r>
          </w:p>
        </w:tc>
      </w:tr>
      <w:tr>
        <w:trPr>
          <w:cantSplit w:val="0"/>
          <w:trHeight w:val="46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makes, compares, sketches and names three-dimensional objects, including prisms, pyramids, cylinders, cones and spheres, and describes their features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6">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47">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and naming 3D objects including prisms (including cubes), pyramids, cylinders, cones and spheres</w:t>
            </w:r>
          </w:p>
          <w:p w:rsidR="00000000" w:rsidDel="00000000" w:rsidP="00000000" w:rsidRDefault="00000000" w:rsidRPr="00000000" w14:paraId="00000248">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Describing and comparing curved and flat surfaces</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E">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object, two-dimensional shape (2D shape), three-dimensional object (3D object), cone, cube, cylinder, prism, pyramid, sphere, surface, flat surface, curved surface, face, edge, vertex (vertices), net.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252">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5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Make models of three-dimensional objects and describe key features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(ACMMG063)</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identify and name three-dimensional objects as prisms (including cubes), pyramids, cylinders, cones and spheres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2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52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and describe the use of three-dimensional objects in a variety of contexts, e.g. buildings, packaging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2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525" cy="10096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2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652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E">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F">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6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Make models of three-dimensional objects and describe key features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(ACMMG063)</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describe and compare curved surfaces and flat surfaces of cylinders, cones and spheres, and faces, edges and vertices of prisms (including cubes) and pyramids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2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52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similarities and differences between prisms (including cubes), pyramids, cylinders, cones and spheres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525" cy="10096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36525" cy="100965"/>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652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1a</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8">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MA2-19SP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compares chance events in social and experimental contexts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C">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8D">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Predicting and listing all possible outcomes in a chance experiment.</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rtl w:val="0"/>
              </w:rPr>
              <w:t xml:space="preserve">Students should be able to communicate using the following language: </w:t>
            </w:r>
            <w:r w:rsidDel="00000000" w:rsidR="00000000" w:rsidRPr="00000000">
              <w:rPr>
                <w:rFonts w:ascii="Arial" w:cs="Arial" w:eastAsia="Arial" w:hAnsi="Arial"/>
                <w:b w:val="1"/>
                <w:rtl w:val="0"/>
              </w:rPr>
              <w:t xml:space="preserve">chance, experiment, outcome, random, trials, tally, expected results, actual results.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297">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9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Conduct chance experiments, identify and describe possible outcomes, and recognise variation in results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(ACMSP067)</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use the term 'outcome' to describe any possible result of a chance experiment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predict and list all possible outcomes in a chance experiment, e.g. list the outcomes when three pegs are randomly selected from a bag containing an equal number of pegs of two colours </w:t>
            </w:r>
          </w:p>
          <w:p w:rsidR="00000000" w:rsidDel="00000000" w:rsidP="00000000" w:rsidRDefault="00000000" w:rsidRPr="00000000" w14:paraId="000002A2">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predict and record all possible combinations in a chance situation, e.g. list all possible outfits when choosing from three different T-shirts and two different pairs of shorts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20"/>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0">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2">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6">
            <w:pPr>
              <w:pageBreakBefore w:val="0"/>
              <w:tabs>
                <w:tab w:val="left" w:pos="227"/>
              </w:tabs>
              <w:spacing w:after="60" w:before="60" w:line="240" w:lineRule="auto"/>
              <w:rPr>
                <w:rFonts w:ascii="Arial" w:cs="Arial" w:eastAsia="Arial" w:hAnsi="Arial"/>
                <w:i w:val="1"/>
                <w:color w:val="244061"/>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244061"/>
                <w:sz w:val="20"/>
                <w:szCs w:val="20"/>
              </w:rPr>
            </w:pPr>
            <w:r w:rsidDel="00000000" w:rsidR="00000000" w:rsidRPr="00000000">
              <w:rPr>
                <w:rtl w:val="0"/>
              </w:rPr>
            </w:r>
          </w:p>
        </w:tc>
      </w:tr>
    </w:tbl>
    <w:p w:rsidR="00000000" w:rsidDel="00000000" w:rsidP="00000000" w:rsidRDefault="00000000" w:rsidRPr="00000000" w14:paraId="000002CA">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2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D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B">
            <w:pPr>
              <w:keepNext w:val="1"/>
              <w:keepLines w:val="1"/>
              <w:pageBreakBefore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C">
            <w:pPr>
              <w:pStyle w:val="Heading5"/>
              <w:pageBreakBefore w:val="0"/>
              <w:numPr>
                <w:ilvl w:val="4"/>
                <w:numId w:val="4"/>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tabs>
                <w:tab w:val="left" w:pos="340"/>
              </w:tabs>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3, Term 1: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907" w:hanging="17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 w:type="table" w:styleId="Table21">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