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1</w:t>
              <w:tab/>
              <w:t xml:space="preserve">                                                             Stage 3 – Year 5 - 2020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tbl>
      <w:tblPr>
        <w:tblStyle w:val="Table2"/>
        <w:tblW w:w="155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4"/>
        <w:gridCol w:w="1743"/>
        <w:gridCol w:w="1744"/>
        <w:gridCol w:w="1743"/>
        <w:gridCol w:w="1743"/>
        <w:gridCol w:w="1744"/>
        <w:gridCol w:w="1743"/>
        <w:gridCol w:w="1536"/>
        <w:gridCol w:w="1418"/>
        <w:tblGridChange w:id="0">
          <w:tblGrid>
            <w:gridCol w:w="2174"/>
            <w:gridCol w:w="1743"/>
            <w:gridCol w:w="1744"/>
            <w:gridCol w:w="1743"/>
            <w:gridCol w:w="1743"/>
            <w:gridCol w:w="1744"/>
            <w:gridCol w:w="1743"/>
            <w:gridCol w:w="1536"/>
            <w:gridCol w:w="1418"/>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keepNext w:val="1"/>
              <w:pageBreakBefore w:val="0"/>
              <w:spacing w:line="240" w:lineRule="auto"/>
              <w:jc w:val="center"/>
              <w:rPr>
                <w:b w:val="1"/>
                <w:sz w:val="56"/>
                <w:szCs w:val="56"/>
              </w:rPr>
            </w:pPr>
            <w:r w:rsidDel="00000000" w:rsidR="00000000" w:rsidRPr="00000000">
              <w:rPr>
                <w:b w:val="1"/>
                <w:sz w:val="56"/>
                <w:szCs w:val="56"/>
                <w:rtl w:val="0"/>
              </w:rPr>
              <w:t xml:space="preserve">Term 1 Scope and Sequence (Year 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tl w:val="0"/>
              </w:rPr>
              <w:t xml:space="preserve">Whole Number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tl w:val="0"/>
              </w:rPr>
              <w:t xml:space="preserve">Length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tl w:val="0"/>
              </w:rPr>
              <w:t xml:space="preserve">Addition and Subtraction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tl w:val="0"/>
              </w:rPr>
              <w:t xml:space="preserve">Time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t xml:space="preserve">Patterns and Algebra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t xml:space="preserve">Mass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t xml:space="preserve">3D Space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t xml:space="preserve">Chance 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Revision</w:t>
            </w:r>
          </w:p>
        </w:tc>
      </w:tr>
      <w:tr>
        <w:trPr>
          <w:cantSplit w:val="0"/>
          <w:trHeight w:val="58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1"/>
              <w:pageBreakBefore w:val="0"/>
              <w:spacing w:line="240" w:lineRule="auto"/>
              <w:rPr>
                <w:sz w:val="16"/>
                <w:szCs w:val="16"/>
                <w:highlight w:val="yellow"/>
              </w:rPr>
            </w:pPr>
            <w:r w:rsidDel="00000000" w:rsidR="00000000" w:rsidRPr="00000000">
              <w:rPr>
                <w:highlight w:val="yellow"/>
                <w:rtl w:val="0"/>
              </w:rPr>
              <w:t xml:space="preserve">5-6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keepNext w:val="1"/>
              <w:pageBreakBefore w:val="0"/>
              <w:spacing w:line="240" w:lineRule="auto"/>
              <w:rPr>
                <w:sz w:val="16"/>
                <w:szCs w:val="16"/>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keepNext w:val="1"/>
              <w:pageBreakBefore w:val="0"/>
              <w:spacing w:line="240" w:lineRule="auto"/>
              <w:rPr>
                <w:sz w:val="16"/>
                <w:szCs w:val="16"/>
                <w:highlight w:val="yellow"/>
              </w:rPr>
            </w:pPr>
            <w:r w:rsidDel="00000000" w:rsidR="00000000" w:rsidRPr="00000000">
              <w:rPr>
                <w:highlight w:val="yellow"/>
                <w:rtl w:val="0"/>
              </w:rPr>
              <w:t xml:space="preserve">4-5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1"/>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spacing w:line="240" w:lineRule="auto"/>
              <w:rPr>
                <w:sz w:val="16"/>
                <w:szCs w:val="16"/>
                <w:highlight w:val="yellow"/>
              </w:rPr>
            </w:pPr>
            <w:r w:rsidDel="00000000" w:rsidR="00000000" w:rsidRPr="00000000">
              <w:rPr>
                <w:highlight w:val="yellow"/>
                <w:rtl w:val="0"/>
              </w:rPr>
              <w:t xml:space="preserve">4-5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spacing w:line="240" w:lineRule="auto"/>
              <w:rPr>
                <w:sz w:val="16"/>
                <w:szCs w:val="16"/>
                <w:highlight w:val="yellow"/>
              </w:rPr>
            </w:pPr>
            <w:r w:rsidDel="00000000" w:rsidR="00000000" w:rsidRPr="00000000">
              <w:rPr>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pageBreakBefore w:val="0"/>
              <w:spacing w:line="240" w:lineRule="auto"/>
              <w:rPr>
                <w:sz w:val="16"/>
                <w:szCs w:val="16"/>
                <w:highlight w:val="yellow"/>
              </w:rPr>
            </w:pPr>
            <w:r w:rsidDel="00000000" w:rsidR="00000000" w:rsidRPr="00000000">
              <w:rPr>
                <w:highlight w:val="yellow"/>
                <w:rtl w:val="0"/>
              </w:rPr>
              <w:t xml:space="preserve">4-5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spacing w:line="240" w:lineRule="auto"/>
              <w:rPr>
                <w:sz w:val="16"/>
                <w:szCs w:val="16"/>
              </w:rPr>
            </w:pPr>
            <w:r w:rsidDel="00000000" w:rsidR="00000000" w:rsidRPr="00000000">
              <w:rPr>
                <w:rtl w:val="0"/>
              </w:rPr>
            </w:r>
          </w:p>
        </w:tc>
      </w:tr>
      <w:tr>
        <w:trPr>
          <w:cantSplit w:val="0"/>
          <w:trHeight w:val="98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MA3-4NA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MA3-9MG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MA3-5NA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MA3-13MG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MA3-8NA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MA3-12MG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MA3-14MG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MA3-1WM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MA3-19SP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rPr>
                <w:sz w:val="20"/>
                <w:szCs w:val="20"/>
              </w:rPr>
            </w:pPr>
            <w:r w:rsidDel="00000000" w:rsidR="00000000" w:rsidRPr="00000000">
              <w:rPr>
                <w:sz w:val="20"/>
                <w:szCs w:val="20"/>
                <w:rtl w:val="0"/>
              </w:rPr>
              <w:t xml:space="preserve">Applying understanding of place value</w:t>
            </w:r>
          </w:p>
          <w:p w:rsidR="00000000" w:rsidDel="00000000" w:rsidP="00000000" w:rsidRDefault="00000000" w:rsidRPr="00000000" w14:paraId="00000072">
            <w:pPr>
              <w:keepNext w:val="1"/>
              <w:pageBreakBefore w:val="0"/>
              <w:rPr>
                <w:sz w:val="20"/>
                <w:szCs w:val="20"/>
              </w:rPr>
            </w:pPr>
            <w:r w:rsidDel="00000000" w:rsidR="00000000" w:rsidRPr="00000000">
              <w:rPr>
                <w:sz w:val="20"/>
                <w:szCs w:val="20"/>
                <w:rtl w:val="0"/>
              </w:rPr>
              <w:t xml:space="preserve">Stating place value of digits</w:t>
            </w:r>
          </w:p>
          <w:p w:rsidR="00000000" w:rsidDel="00000000" w:rsidP="00000000" w:rsidRDefault="00000000" w:rsidRPr="00000000" w14:paraId="00000073">
            <w:pPr>
              <w:keepNext w:val="1"/>
              <w:pageBreakBefore w:val="0"/>
              <w:rPr>
                <w:sz w:val="20"/>
                <w:szCs w:val="20"/>
              </w:rPr>
            </w:pPr>
            <w:r w:rsidDel="00000000" w:rsidR="00000000" w:rsidRPr="00000000">
              <w:rPr>
                <w:sz w:val="20"/>
                <w:szCs w:val="20"/>
                <w:rtl w:val="0"/>
              </w:rPr>
              <w:t xml:space="preserve">Arranging numbers in ascending and descending order</w:t>
            </w:r>
          </w:p>
          <w:p w:rsidR="00000000" w:rsidDel="00000000" w:rsidP="00000000" w:rsidRDefault="00000000" w:rsidRPr="00000000" w14:paraId="00000074">
            <w:pPr>
              <w:keepNext w:val="1"/>
              <w:pageBreakBefore w:val="0"/>
              <w:rPr>
                <w:sz w:val="20"/>
                <w:szCs w:val="20"/>
              </w:rPr>
            </w:pPr>
            <w:r w:rsidDel="00000000" w:rsidR="00000000" w:rsidRPr="00000000">
              <w:rPr>
                <w:sz w:val="20"/>
                <w:szCs w:val="20"/>
                <w:rtl w:val="0"/>
              </w:rPr>
              <w:t xml:space="preserve">Recording numbers in expanded notation </w:t>
            </w:r>
          </w:p>
          <w:p w:rsidR="00000000" w:rsidDel="00000000" w:rsidP="00000000" w:rsidRDefault="00000000" w:rsidRPr="00000000" w14:paraId="00000075">
            <w:pPr>
              <w:keepNext w:val="1"/>
              <w:pageBreakBefore w:val="0"/>
              <w:rPr>
                <w:sz w:val="20"/>
                <w:szCs w:val="20"/>
              </w:rPr>
            </w:pPr>
            <w:r w:rsidDel="00000000" w:rsidR="00000000" w:rsidRPr="00000000">
              <w:rPr>
                <w:sz w:val="20"/>
                <w:szCs w:val="20"/>
                <w:rtl w:val="0"/>
              </w:rPr>
              <w:t xml:space="preserve">Partitioning numbers</w:t>
            </w:r>
          </w:p>
          <w:p w:rsidR="00000000" w:rsidDel="00000000" w:rsidP="00000000" w:rsidRDefault="00000000" w:rsidRPr="00000000" w14:paraId="00000076">
            <w:pPr>
              <w:keepNext w:val="1"/>
              <w:pageBreakBefore w:val="0"/>
              <w:spacing w:line="240" w:lineRule="auto"/>
              <w:rPr>
                <w:sz w:val="20"/>
                <w:szCs w:val="20"/>
              </w:rPr>
            </w:pPr>
            <w:r w:rsidDel="00000000" w:rsidR="00000000" w:rsidRPr="00000000">
              <w:rPr>
                <w:sz w:val="20"/>
                <w:szCs w:val="20"/>
                <w:rtl w:val="0"/>
              </w:rPr>
              <w:t xml:space="preserve">Using numbers in real life situation (including money)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keepNext w:val="1"/>
              <w:pageBreakBefore w:val="0"/>
              <w:rPr>
                <w:sz w:val="20"/>
                <w:szCs w:val="20"/>
              </w:rPr>
            </w:pPr>
            <w:r w:rsidDel="00000000" w:rsidR="00000000" w:rsidRPr="00000000">
              <w:rPr>
                <w:sz w:val="20"/>
                <w:szCs w:val="20"/>
                <w:rtl w:val="0"/>
              </w:rPr>
              <w:t xml:space="preserve">Selecting appropriate units of measurement for length</w:t>
            </w:r>
          </w:p>
          <w:p w:rsidR="00000000" w:rsidDel="00000000" w:rsidP="00000000" w:rsidRDefault="00000000" w:rsidRPr="00000000" w14:paraId="00000078">
            <w:pPr>
              <w:keepNext w:val="1"/>
              <w:pageBreakBefore w:val="0"/>
              <w:rPr>
                <w:sz w:val="20"/>
                <w:szCs w:val="20"/>
              </w:rPr>
            </w:pPr>
            <w:r w:rsidDel="00000000" w:rsidR="00000000" w:rsidRPr="00000000">
              <w:rPr>
                <w:sz w:val="20"/>
                <w:szCs w:val="20"/>
                <w:rtl w:val="0"/>
              </w:rPr>
              <w:t xml:space="preserve">Converting metric units of length</w:t>
            </w:r>
          </w:p>
          <w:p w:rsidR="00000000" w:rsidDel="00000000" w:rsidP="00000000" w:rsidRDefault="00000000" w:rsidRPr="00000000" w14:paraId="00000079">
            <w:pPr>
              <w:keepNext w:val="1"/>
              <w:pageBreakBefore w:val="0"/>
              <w:spacing w:line="240" w:lineRule="auto"/>
              <w:rPr>
                <w:sz w:val="20"/>
                <w:szCs w:val="20"/>
              </w:rPr>
            </w:pPr>
            <w:r w:rsidDel="00000000" w:rsidR="00000000" w:rsidRPr="00000000">
              <w:rPr>
                <w:sz w:val="20"/>
                <w:szCs w:val="20"/>
                <w:rtl w:val="0"/>
              </w:rPr>
              <w:t xml:space="preserve">Estimating, measuring and recording distances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1"/>
              <w:pageBreakBefore w:val="0"/>
              <w:rPr>
                <w:sz w:val="20"/>
                <w:szCs w:val="20"/>
              </w:rPr>
            </w:pPr>
            <w:r w:rsidDel="00000000" w:rsidR="00000000" w:rsidRPr="00000000">
              <w:rPr>
                <w:sz w:val="20"/>
                <w:szCs w:val="20"/>
                <w:rtl w:val="0"/>
              </w:rPr>
              <w:t xml:space="preserve">Adding three or more numbers of different digits</w:t>
            </w:r>
          </w:p>
          <w:p w:rsidR="00000000" w:rsidDel="00000000" w:rsidP="00000000" w:rsidRDefault="00000000" w:rsidRPr="00000000" w14:paraId="0000007B">
            <w:pPr>
              <w:keepNext w:val="1"/>
              <w:pageBreakBefore w:val="0"/>
              <w:rPr>
                <w:sz w:val="20"/>
                <w:szCs w:val="20"/>
              </w:rPr>
            </w:pPr>
            <w:r w:rsidDel="00000000" w:rsidR="00000000" w:rsidRPr="00000000">
              <w:rPr>
                <w:sz w:val="20"/>
                <w:szCs w:val="20"/>
                <w:rtl w:val="0"/>
              </w:rPr>
              <w:t xml:space="preserve">Selecting appropriate mental, written and calculator strategies to solve word problems (including money)</w:t>
            </w:r>
          </w:p>
          <w:p w:rsidR="00000000" w:rsidDel="00000000" w:rsidP="00000000" w:rsidRDefault="00000000" w:rsidRPr="00000000" w14:paraId="0000007C">
            <w:pPr>
              <w:keepNext w:val="1"/>
              <w:pageBreakBefore w:val="0"/>
              <w:spacing w:line="240" w:lineRule="auto"/>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keepNext w:val="1"/>
              <w:pageBreakBefore w:val="0"/>
              <w:rPr>
                <w:sz w:val="20"/>
                <w:szCs w:val="20"/>
              </w:rPr>
            </w:pPr>
            <w:r w:rsidDel="00000000" w:rsidR="00000000" w:rsidRPr="00000000">
              <w:rPr>
                <w:sz w:val="20"/>
                <w:szCs w:val="20"/>
                <w:rtl w:val="0"/>
              </w:rPr>
              <w:t xml:space="preserve">Telling accurate 24hr time</w:t>
            </w:r>
          </w:p>
          <w:p w:rsidR="00000000" w:rsidDel="00000000" w:rsidP="00000000" w:rsidRDefault="00000000" w:rsidRPr="00000000" w14:paraId="0000007E">
            <w:pPr>
              <w:keepNext w:val="1"/>
              <w:pageBreakBefore w:val="0"/>
              <w:rPr>
                <w:sz w:val="20"/>
                <w:szCs w:val="20"/>
              </w:rPr>
            </w:pPr>
            <w:r w:rsidDel="00000000" w:rsidR="00000000" w:rsidRPr="00000000">
              <w:rPr>
                <w:sz w:val="20"/>
                <w:szCs w:val="20"/>
                <w:rtl w:val="0"/>
              </w:rPr>
              <w:t xml:space="preserve">Converting between 12 and 24 hour time</w:t>
            </w:r>
          </w:p>
          <w:p w:rsidR="00000000" w:rsidDel="00000000" w:rsidP="00000000" w:rsidRDefault="00000000" w:rsidRPr="00000000" w14:paraId="0000007F">
            <w:pPr>
              <w:keepNext w:val="1"/>
              <w:pageBreakBefore w:val="0"/>
              <w:spacing w:line="240" w:lineRule="auto"/>
              <w:rPr>
                <w:sz w:val="20"/>
                <w:szCs w:val="20"/>
              </w:rPr>
            </w:pPr>
            <w:r w:rsidDel="00000000" w:rsidR="00000000" w:rsidRPr="00000000">
              <w:rPr>
                <w:sz w:val="20"/>
                <w:szCs w:val="20"/>
                <w:rtl w:val="0"/>
              </w:rPr>
              <w:t xml:space="preserve">Comparing varying times in Australian time zones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0">
            <w:pPr>
              <w:keepNext w:val="1"/>
              <w:pageBreakBefore w:val="0"/>
              <w:rPr>
                <w:sz w:val="20"/>
                <w:szCs w:val="20"/>
              </w:rPr>
            </w:pPr>
            <w:r w:rsidDel="00000000" w:rsidR="00000000" w:rsidRPr="00000000">
              <w:rPr>
                <w:sz w:val="20"/>
                <w:szCs w:val="20"/>
                <w:rtl w:val="0"/>
              </w:rPr>
              <w:t xml:space="preserve">Identifying, describing and creating simple patterns involving addition and subtraction</w:t>
            </w:r>
          </w:p>
          <w:p w:rsidR="00000000" w:rsidDel="00000000" w:rsidP="00000000" w:rsidRDefault="00000000" w:rsidRPr="00000000" w14:paraId="00000081">
            <w:pPr>
              <w:keepNext w:val="1"/>
              <w:pageBreakBefore w:val="0"/>
              <w:rPr>
                <w:sz w:val="20"/>
                <w:szCs w:val="20"/>
              </w:rPr>
            </w:pPr>
            <w:r w:rsidDel="00000000" w:rsidR="00000000" w:rsidRPr="00000000">
              <w:rPr>
                <w:sz w:val="20"/>
                <w:szCs w:val="20"/>
                <w:rtl w:val="0"/>
              </w:rPr>
              <w:t xml:space="preserve">Identifying, describing and creating simple patterns involving whole numbers, fractions and decimals</w:t>
            </w:r>
          </w:p>
          <w:p w:rsidR="00000000" w:rsidDel="00000000" w:rsidP="00000000" w:rsidRDefault="00000000" w:rsidRPr="00000000" w14:paraId="00000082">
            <w:pPr>
              <w:keepNext w:val="1"/>
              <w:pageBreakBefore w:val="0"/>
              <w:spacing w:line="240" w:lineRule="auto"/>
              <w:rPr>
                <w:sz w:val="20"/>
                <w:szCs w:val="20"/>
              </w:rPr>
            </w:pPr>
            <w:r w:rsidDel="00000000" w:rsidR="00000000" w:rsidRPr="00000000">
              <w:rPr>
                <w:sz w:val="20"/>
                <w:szCs w:val="20"/>
                <w:rtl w:val="0"/>
              </w:rPr>
              <w:t xml:space="preserve">Using a number line or diagram to create patterns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keepNext w:val="1"/>
              <w:pageBreakBefore w:val="0"/>
              <w:rPr>
                <w:sz w:val="20"/>
                <w:szCs w:val="20"/>
              </w:rPr>
            </w:pPr>
            <w:r w:rsidDel="00000000" w:rsidR="00000000" w:rsidRPr="00000000">
              <w:rPr>
                <w:sz w:val="20"/>
                <w:szCs w:val="20"/>
                <w:rtl w:val="0"/>
              </w:rPr>
              <w:t xml:space="preserve">Selecting, using and recording using appropriate units of measurement for mass</w:t>
            </w:r>
          </w:p>
          <w:p w:rsidR="00000000" w:rsidDel="00000000" w:rsidP="00000000" w:rsidRDefault="00000000" w:rsidRPr="00000000" w14:paraId="00000084">
            <w:pPr>
              <w:keepNext w:val="1"/>
              <w:pageBreakBefore w:val="0"/>
              <w:rPr>
                <w:sz w:val="20"/>
                <w:szCs w:val="20"/>
              </w:rPr>
            </w:pPr>
            <w:r w:rsidDel="00000000" w:rsidR="00000000" w:rsidRPr="00000000">
              <w:rPr>
                <w:sz w:val="20"/>
                <w:szCs w:val="20"/>
                <w:rtl w:val="0"/>
              </w:rPr>
              <w:t xml:space="preserve">Distinguishing between gross and net mass</w:t>
            </w:r>
          </w:p>
          <w:p w:rsidR="00000000" w:rsidDel="00000000" w:rsidP="00000000" w:rsidRDefault="00000000" w:rsidRPr="00000000" w14:paraId="00000085">
            <w:pPr>
              <w:keepNext w:val="1"/>
              <w:pageBreakBefore w:val="0"/>
              <w:spacing w:line="240" w:lineRule="auto"/>
              <w:rPr>
                <w:sz w:val="20"/>
                <w:szCs w:val="20"/>
              </w:rPr>
            </w:pPr>
            <w:r w:rsidDel="00000000" w:rsidR="00000000" w:rsidRPr="00000000">
              <w:rPr>
                <w:sz w:val="20"/>
                <w:szCs w:val="20"/>
                <w:rtl w:val="0"/>
              </w:rPr>
              <w:t xml:space="preserve">Solving problems involving gross and net mass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1"/>
              <w:pageBreakBefore w:val="0"/>
              <w:rPr>
                <w:sz w:val="20"/>
                <w:szCs w:val="20"/>
              </w:rPr>
            </w:pPr>
            <w:r w:rsidDel="00000000" w:rsidR="00000000" w:rsidRPr="00000000">
              <w:rPr>
                <w:sz w:val="20"/>
                <w:szCs w:val="20"/>
                <w:rtl w:val="0"/>
              </w:rPr>
              <w:t xml:space="preserve">Identifying the base of prisms and pyramids and using this to name the shape</w:t>
            </w:r>
          </w:p>
          <w:p w:rsidR="00000000" w:rsidDel="00000000" w:rsidP="00000000" w:rsidRDefault="00000000" w:rsidRPr="00000000" w14:paraId="00000087">
            <w:pPr>
              <w:keepNext w:val="1"/>
              <w:pageBreakBefore w:val="0"/>
              <w:rPr>
                <w:sz w:val="20"/>
                <w:szCs w:val="20"/>
              </w:rPr>
            </w:pPr>
            <w:r w:rsidDel="00000000" w:rsidR="00000000" w:rsidRPr="00000000">
              <w:rPr>
                <w:sz w:val="20"/>
                <w:szCs w:val="20"/>
                <w:rtl w:val="0"/>
              </w:rPr>
              <w:t xml:space="preserve">Identifying parallel faces</w:t>
            </w:r>
          </w:p>
          <w:p w:rsidR="00000000" w:rsidDel="00000000" w:rsidP="00000000" w:rsidRDefault="00000000" w:rsidRPr="00000000" w14:paraId="00000088">
            <w:pPr>
              <w:keepNext w:val="1"/>
              <w:pageBreakBefore w:val="0"/>
              <w:rPr>
                <w:sz w:val="20"/>
                <w:szCs w:val="20"/>
              </w:rPr>
            </w:pPr>
            <w:r w:rsidDel="00000000" w:rsidR="00000000" w:rsidRPr="00000000">
              <w:rPr>
                <w:sz w:val="20"/>
                <w:szCs w:val="20"/>
                <w:rtl w:val="0"/>
              </w:rPr>
              <w:t xml:space="preserve">Drawing the cut face/cross section of 3D shape</w:t>
            </w:r>
          </w:p>
          <w:p w:rsidR="00000000" w:rsidDel="00000000" w:rsidP="00000000" w:rsidRDefault="00000000" w:rsidRPr="00000000" w14:paraId="00000089">
            <w:pPr>
              <w:keepNext w:val="1"/>
              <w:pageBreakBefore w:val="0"/>
              <w:rPr>
                <w:sz w:val="20"/>
                <w:szCs w:val="20"/>
              </w:rPr>
            </w:pPr>
            <w:r w:rsidDel="00000000" w:rsidR="00000000" w:rsidRPr="00000000">
              <w:rPr>
                <w:sz w:val="20"/>
                <w:szCs w:val="20"/>
                <w:rtl w:val="0"/>
              </w:rPr>
              <w:t xml:space="preserve">Identifying, comparing and describing properties of prisms and pyramids</w:t>
            </w:r>
          </w:p>
          <w:p w:rsidR="00000000" w:rsidDel="00000000" w:rsidP="00000000" w:rsidRDefault="00000000" w:rsidRPr="00000000" w14:paraId="0000008A">
            <w:pPr>
              <w:pageBreakBefore w:val="0"/>
              <w:spacing w:line="240" w:lineRule="auto"/>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B">
            <w:pPr>
              <w:keepNext w:val="1"/>
              <w:pageBreakBefore w:val="0"/>
              <w:rPr>
                <w:sz w:val="20"/>
                <w:szCs w:val="20"/>
              </w:rPr>
            </w:pPr>
            <w:r w:rsidDel="00000000" w:rsidR="00000000" w:rsidRPr="00000000">
              <w:rPr>
                <w:sz w:val="20"/>
                <w:szCs w:val="20"/>
                <w:rtl w:val="0"/>
              </w:rPr>
              <w:t xml:space="preserve">Using term probability</w:t>
            </w:r>
          </w:p>
          <w:p w:rsidR="00000000" w:rsidDel="00000000" w:rsidP="00000000" w:rsidRDefault="00000000" w:rsidRPr="00000000" w14:paraId="0000008C">
            <w:pPr>
              <w:keepNext w:val="1"/>
              <w:pageBreakBefore w:val="0"/>
              <w:rPr>
                <w:sz w:val="20"/>
                <w:szCs w:val="20"/>
              </w:rPr>
            </w:pPr>
            <w:r w:rsidDel="00000000" w:rsidR="00000000" w:rsidRPr="00000000">
              <w:rPr>
                <w:sz w:val="20"/>
                <w:szCs w:val="20"/>
                <w:rtl w:val="0"/>
              </w:rPr>
              <w:t xml:space="preserve">Recognising outcomes that are equally likely </w:t>
            </w:r>
          </w:p>
          <w:p w:rsidR="00000000" w:rsidDel="00000000" w:rsidP="00000000" w:rsidRDefault="00000000" w:rsidRPr="00000000" w14:paraId="0000008D">
            <w:pPr>
              <w:keepNext w:val="1"/>
              <w:pageBreakBefore w:val="0"/>
              <w:spacing w:line="240" w:lineRule="auto"/>
              <w:rPr>
                <w:sz w:val="20"/>
                <w:szCs w:val="20"/>
              </w:rPr>
            </w:pPr>
            <w:r w:rsidDel="00000000" w:rsidR="00000000" w:rsidRPr="00000000">
              <w:rPr>
                <w:sz w:val="20"/>
                <w:szCs w:val="20"/>
                <w:rtl w:val="0"/>
              </w:rPr>
              <w:t xml:space="preserve">Representing outcomes using fractions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keepNext w:val="1"/>
              <w:pageBreakBefore w:val="0"/>
              <w:spacing w:line="240" w:lineRule="auto"/>
              <w:rPr>
                <w:sz w:val="16"/>
                <w:szCs w:val="16"/>
              </w:rPr>
            </w:pPr>
            <w:r w:rsidDel="00000000" w:rsidR="00000000" w:rsidRPr="00000000">
              <w:rPr>
                <w:rtl w:val="0"/>
              </w:rPr>
            </w:r>
          </w:p>
        </w:tc>
      </w:tr>
    </w:tbl>
    <w:p w:rsidR="00000000" w:rsidDel="00000000" w:rsidP="00000000" w:rsidRDefault="00000000" w:rsidRPr="00000000" w14:paraId="0000008F">
      <w:pPr>
        <w:pageBreakBefore w:val="0"/>
        <w:spacing w:after="0" w:line="40" w:lineRule="auto"/>
        <w:rPr>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Whole Number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MA3-4NA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orders, reads and represents integers of any size and describes properties of whole numbers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7">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8">
            <w:pPr>
              <w:pageBreakBefore w:val="0"/>
              <w:spacing w:line="240" w:lineRule="auto"/>
              <w:rPr/>
            </w:pPr>
            <w:r w:rsidDel="00000000" w:rsidR="00000000" w:rsidRPr="00000000">
              <w:rPr>
                <w:rtl w:val="0"/>
              </w:rPr>
              <w:t xml:space="preserve">Applying understanding of place value</w:t>
            </w:r>
          </w:p>
          <w:p w:rsidR="00000000" w:rsidDel="00000000" w:rsidP="00000000" w:rsidRDefault="00000000" w:rsidRPr="00000000" w14:paraId="00000099">
            <w:pPr>
              <w:pageBreakBefore w:val="0"/>
              <w:spacing w:line="240" w:lineRule="auto"/>
              <w:rPr/>
            </w:pPr>
            <w:r w:rsidDel="00000000" w:rsidR="00000000" w:rsidRPr="00000000">
              <w:rPr>
                <w:rtl w:val="0"/>
              </w:rPr>
              <w:t xml:space="preserve">Stating place value of digits</w:t>
            </w:r>
          </w:p>
          <w:p w:rsidR="00000000" w:rsidDel="00000000" w:rsidP="00000000" w:rsidRDefault="00000000" w:rsidRPr="00000000" w14:paraId="0000009A">
            <w:pPr>
              <w:pageBreakBefore w:val="0"/>
              <w:spacing w:line="240" w:lineRule="auto"/>
              <w:rPr/>
            </w:pPr>
            <w:r w:rsidDel="00000000" w:rsidR="00000000" w:rsidRPr="00000000">
              <w:rPr>
                <w:rtl w:val="0"/>
              </w:rPr>
              <w:t xml:space="preserve">Arranging numbers in ascending and descending order</w:t>
            </w:r>
          </w:p>
          <w:p w:rsidR="00000000" w:rsidDel="00000000" w:rsidP="00000000" w:rsidRDefault="00000000" w:rsidRPr="00000000" w14:paraId="0000009B">
            <w:pPr>
              <w:pageBreakBefore w:val="0"/>
              <w:spacing w:line="240" w:lineRule="auto"/>
              <w:rPr/>
            </w:pPr>
            <w:r w:rsidDel="00000000" w:rsidR="00000000" w:rsidRPr="00000000">
              <w:rPr>
                <w:rtl w:val="0"/>
              </w:rPr>
              <w:t xml:space="preserve">Recording numbers in expanded notation </w:t>
            </w:r>
          </w:p>
          <w:p w:rsidR="00000000" w:rsidDel="00000000" w:rsidP="00000000" w:rsidRDefault="00000000" w:rsidRPr="00000000" w14:paraId="0000009C">
            <w:pPr>
              <w:pageBreakBefore w:val="0"/>
              <w:spacing w:line="240" w:lineRule="auto"/>
              <w:rPr/>
            </w:pPr>
            <w:r w:rsidDel="00000000" w:rsidR="00000000" w:rsidRPr="00000000">
              <w:rPr>
                <w:rtl w:val="0"/>
              </w:rPr>
              <w:t xml:space="preserve">Partitioning numbers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numbers in real life situation (including money)</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ascending order, descending order, zero, ones, tens, hundreds, thousands, tens of thousands, hundreds of thousands, millions, digit, place value, expanded notation, round to, whole number, factor, highest common factor (HCF), multiple, lowest common multiple (LCM).</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A4">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954"/>
        <w:gridCol w:w="1842"/>
        <w:gridCol w:w="2122"/>
        <w:gridCol w:w="656"/>
        <w:tblGridChange w:id="0">
          <w:tblGrid>
            <w:gridCol w:w="426"/>
            <w:gridCol w:w="4683"/>
            <w:gridCol w:w="5954"/>
            <w:gridCol w:w="1842"/>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represent and order numbers to at least tens of millions</w:t>
            </w:r>
          </w:p>
          <w:p w:rsidR="00000000" w:rsidDel="00000000" w:rsidP="00000000" w:rsidRDefault="00000000" w:rsidRPr="00000000" w14:paraId="000000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apply an understanding of place value and the role of zero to read and write numbers of any size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2875" cy="104775"/>
                  <wp:effectExtent b="0" l="0" r="0" t="0"/>
                  <wp:docPr id="2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state the place value of digits in numbers of any size</w:t>
            </w:r>
          </w:p>
          <w:p w:rsidR="00000000" w:rsidDel="00000000" w:rsidP="00000000" w:rsidRDefault="00000000" w:rsidRPr="00000000" w14:paraId="000000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arrange numbers of any size in ascending and descending order</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represent and order numbers to at least tens of millions</w:t>
            </w:r>
          </w:p>
          <w:p w:rsidR="00000000" w:rsidDel="00000000" w:rsidP="00000000" w:rsidRDefault="00000000" w:rsidRPr="00000000" w14:paraId="000000B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numbers of any size in real-life situations, including in money problems</w:t>
            </w:r>
          </w:p>
          <w:p w:rsidR="00000000" w:rsidDel="00000000" w:rsidP="00000000" w:rsidRDefault="00000000" w:rsidRPr="00000000" w14:paraId="000000BA">
            <w:pPr>
              <w:keepNext w:val="0"/>
              <w:keepLines w:val="1"/>
              <w:pageBreakBefore w:val="0"/>
              <w:widowControl w:val="1"/>
              <w:numPr>
                <w:ilvl w:val="0"/>
                <w:numId w:val="31"/>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information from the internet, the media, the environment and other sources that use large numbers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2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9540" cy="9906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6680" cy="106680"/>
                  <wp:effectExtent b="0" l="0" r="0" t="0"/>
                  <wp:docPr id="3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06680" cy="10668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6680" cy="106680"/>
                  <wp:effectExtent b="0" l="0" r="0" t="0"/>
                  <wp:docPr id="3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0668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1"/>
              <w:keepLines w:val="1"/>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different abbreviations of numbers used in everyday contexts, eg $350 K represents $350 000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6680" cy="106680"/>
                  <wp:effectExtent b="0" l="0" r="0" t="0"/>
                  <wp:docPr id="3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0668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C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represent and order numbers to at least tens of millions</w:t>
            </w:r>
          </w:p>
          <w:p w:rsidR="00000000" w:rsidDel="00000000" w:rsidP="00000000" w:rsidRDefault="00000000" w:rsidRPr="00000000" w14:paraId="000000C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b w:val="0"/>
                <w:i w:val="0"/>
                <w:smallCaps w:val="0"/>
                <w:strike w:val="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apply an understanding of place value and the role of zero to read and write numbers of any size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b w:val="0"/>
                <w:i w:val="0"/>
                <w:smallCaps w:val="0"/>
                <w:strike w:val="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round numbers to a specified place value, eg round 5 461 883 to the nearest million</w:t>
            </w: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C">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Length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0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MA3-9MG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the appropriate unit and device to measure lengths and distances, calculates perimeters, and converts between units of length</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F">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t xml:space="preserve">Selecting appropriate units of measurement for length</w:t>
            </w:r>
          </w:p>
          <w:p w:rsidR="00000000" w:rsidDel="00000000" w:rsidP="00000000" w:rsidRDefault="00000000" w:rsidRPr="00000000" w14:paraId="000000F1">
            <w:pPr>
              <w:pageBreakBefore w:val="0"/>
              <w:rPr/>
            </w:pPr>
            <w:r w:rsidDel="00000000" w:rsidR="00000000" w:rsidRPr="00000000">
              <w:rPr>
                <w:rtl w:val="0"/>
              </w:rPr>
              <w:t xml:space="preserve">Converting metric units of length</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Estimating, measuring and recording distances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length, distance, kilometre, metre, centimetre, millimetre, measure, measuring device, ruler, tape measure, trundle wheel, estimate, perimeter, dimensions, width</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F9">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954"/>
        <w:gridCol w:w="1842"/>
        <w:gridCol w:w="2122"/>
        <w:gridCol w:w="656"/>
        <w:tblGridChange w:id="0">
          <w:tblGrid>
            <w:gridCol w:w="426"/>
            <w:gridCol w:w="4683"/>
            <w:gridCol w:w="5954"/>
            <w:gridCol w:w="1842"/>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0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length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need for a formal unit longer than the metre for measuring distance </w:t>
            </w:r>
          </w:p>
          <w:p w:rsidR="00000000" w:rsidDel="00000000" w:rsidP="00000000" w:rsidRDefault="00000000" w:rsidRPr="00000000" w14:paraId="0000010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there are 1000 metres in one kilometre, ie 1000 metres = 1 kilometre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1"/>
              <w:pageBreakBefore w:val="0"/>
              <w:widowControl w:val="1"/>
              <w:numPr>
                <w:ilvl w:val="0"/>
                <w:numId w:val="36"/>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one metre as one thousandth of a kilometre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a kilometre and a half-kilometre</w:t>
            </w:r>
          </w:p>
          <w:p w:rsidR="00000000" w:rsidDel="00000000" w:rsidP="00000000" w:rsidRDefault="00000000" w:rsidRPr="00000000" w14:paraId="0000010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distances using the abbreviation for kilometres (km)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0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length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use the appropriate unit and measuring device to measure lengths and distances</w:t>
            </w:r>
          </w:p>
          <w:p w:rsidR="00000000" w:rsidDel="00000000" w:rsidP="00000000" w:rsidRDefault="00000000" w:rsidRPr="00000000" w14:paraId="00000111">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how a length or distance was estimated and measured (Communicating, Problem Solving)</w:t>
            </w:r>
          </w:p>
          <w:p w:rsidR="00000000" w:rsidDel="00000000" w:rsidP="00000000" w:rsidRDefault="00000000" w:rsidRPr="00000000" w14:paraId="00000112">
            <w:pPr>
              <w:keepNext w:val="0"/>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question and explain why two students may obtain different measures for the same length, distance or perimeter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lengths and distances using combinations of millimetres, centimetres, metres and kilometres, eg 1 km 200 m</w:t>
            </w:r>
          </w:p>
        </w:tc>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80808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length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p>
          <w:p w:rsidR="00000000" w:rsidDel="00000000" w:rsidP="00000000" w:rsidRDefault="00000000" w:rsidRPr="00000000" w14:paraId="0000011D">
            <w:pPr>
              <w:keepNext w:val="1"/>
              <w:keepLines w:val="1"/>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lengths and distances using an appropriate unit and check by measuring</w:t>
            </w:r>
          </w:p>
          <w:p w:rsidR="00000000" w:rsidDel="00000000" w:rsidP="00000000" w:rsidRDefault="00000000" w:rsidRPr="00000000" w14:paraId="0000011E">
            <w:pPr>
              <w:keepNext w:val="1"/>
              <w:keepLines w:val="1"/>
              <w:pageBreakBefore w:val="0"/>
              <w:widowControl w:val="1"/>
              <w:numPr>
                <w:ilvl w:val="0"/>
                <w:numId w:val="25"/>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lengths and distances using combinations of millimetres, centimetres, metres and kilometres, eg 1 km 200 m</w:t>
            </w:r>
          </w:p>
        </w:tc>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4">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Addition and Subtraction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1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1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MA3-5NA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strategies for addition and subtraction with counting numbers of any size</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E">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3F">
            <w:pPr>
              <w:pageBreakBefore w:val="0"/>
              <w:rPr/>
            </w:pPr>
            <w:r w:rsidDel="00000000" w:rsidR="00000000" w:rsidRPr="00000000">
              <w:rPr>
                <w:rtl w:val="0"/>
              </w:rPr>
              <w:t xml:space="preserve">Adding three or more numbers of different digits</w:t>
            </w:r>
          </w:p>
          <w:p w:rsidR="00000000" w:rsidDel="00000000" w:rsidP="00000000" w:rsidRDefault="00000000" w:rsidRPr="00000000" w14:paraId="00000140">
            <w:pPr>
              <w:pageBreakBefore w:val="0"/>
              <w:rPr/>
            </w:pPr>
            <w:r w:rsidDel="00000000" w:rsidR="00000000" w:rsidRPr="00000000">
              <w:rPr>
                <w:rtl w:val="0"/>
              </w:rPr>
              <w:t xml:space="preserve">Selecting appropriate mental, written and calculator strategies to solve word problems (including money)</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4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plus, sum, add, addition, increase, minus, the difference between, subtract, subtraction, decrease, equals, is equal to, empty number line, strategy, digit, estimate, round to, budget.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48">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954"/>
        <w:gridCol w:w="1842"/>
        <w:gridCol w:w="2122"/>
        <w:gridCol w:w="656"/>
        <w:tblGridChange w:id="0">
          <w:tblGrid>
            <w:gridCol w:w="426"/>
            <w:gridCol w:w="4683"/>
            <w:gridCol w:w="5954"/>
            <w:gridCol w:w="1842"/>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5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efficient mental and written strategies and apply appropriate digital technologies to solve problems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(ACMNA291)</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 'sum' to describe the result of adding two or more numbers, eg 'The sum of 7 and 5 is 12'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add three or more numbers with different numbers of digits, with and without the use of digital technologies, eg 42 000 + 5123 + 246</w:t>
            </w:r>
          </w:p>
        </w:tc>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5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efficient mental and written strategies and apply appropriate digital technologies to solve problems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(ACMNA291)</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apply efficient mental, written and calculator strategies to solve addition and subtraction word problems, including problems involving money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4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9540" cy="9906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the words 'increase' and 'decrease' in addition and subtraction word problems, eg 'If a computer costs $1599 and its price is then decreased by $250, how much do I pay?'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the strategy used to solve addition and subtraction word problems</w:t>
            </w:r>
          </w:p>
          <w:p w:rsidR="00000000" w:rsidDel="00000000" w:rsidP="00000000" w:rsidRDefault="00000000" w:rsidRPr="00000000" w14:paraId="0000015F">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empty number lines to record mental strategies (Communicating, Problem Solving)</w:t>
            </w:r>
          </w:p>
          <w:p w:rsidR="00000000" w:rsidDel="00000000" w:rsidP="00000000" w:rsidRDefault="00000000" w:rsidRPr="00000000" w14:paraId="00000160">
            <w:pPr>
              <w:keepNext w:val="0"/>
              <w:keepLines w:val="1"/>
              <w:pageBreakBefore w:val="0"/>
              <w:widowControl w:val="1"/>
              <w:numPr>
                <w:ilvl w:val="0"/>
                <w:numId w:val="26"/>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selected words to describe each step of the solution process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6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efficient mental and written strategies and apply appropriate digital technologies to solve problems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(ACMNA291)</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apply efficient mental, written and calculator strategies to solve addition and subtraction word problems, including problems involving money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4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9540" cy="9906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1"/>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check solutions to problems, including by using the inverse operation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6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1">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Time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MA3-13MG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24-hour time and am and pm notation in real-life situations, and constructs timelines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A">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8B">
            <w:pPr>
              <w:pageBreakBefore w:val="0"/>
              <w:rPr/>
            </w:pPr>
            <w:r w:rsidDel="00000000" w:rsidR="00000000" w:rsidRPr="00000000">
              <w:rPr>
                <w:rtl w:val="0"/>
              </w:rPr>
              <w:t xml:space="preserve">Telling accurate 24hr time</w:t>
            </w:r>
          </w:p>
          <w:p w:rsidR="00000000" w:rsidDel="00000000" w:rsidP="00000000" w:rsidRDefault="00000000" w:rsidRPr="00000000" w14:paraId="0000018C">
            <w:pPr>
              <w:pageBreakBefore w:val="0"/>
              <w:rPr/>
            </w:pPr>
            <w:r w:rsidDel="00000000" w:rsidR="00000000" w:rsidRPr="00000000">
              <w:rPr>
                <w:rtl w:val="0"/>
              </w:rPr>
              <w:t xml:space="preserve">Converting between 12 and 24 hour time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Comparing varying times in Australian time zones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9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12-hour time, 24-hour time, time zone, daylight saving, local time, hour, minute, second, am (notation), pm (notation).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94">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954"/>
        <w:gridCol w:w="1842"/>
        <w:gridCol w:w="2122"/>
        <w:gridCol w:w="656"/>
        <w:tblGridChange w:id="0">
          <w:tblGrid>
            <w:gridCol w:w="426"/>
            <w:gridCol w:w="4683"/>
            <w:gridCol w:w="5954"/>
            <w:gridCol w:w="1842"/>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9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12- and 24-hour time systems and convert between them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(ACMMG110)</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tell the time accurately using 24-hour time, eg '2330 is the same as 11:30 pm'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circumstances in which 24-hour time is used, eg transport, armed forces, digital technologies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A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12- and 24-hour time systems and convert between them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(ACMMG110)</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convert between 24-hour time and time given using am or pm notation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B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12- and 24-hour time systems and convert between them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(ACMMG110)</w:t>
            </w:r>
            <w:r w:rsidDel="00000000" w:rsidR="00000000" w:rsidRPr="00000000">
              <w:rPr>
                <w:rtl w:val="0"/>
              </w:rPr>
            </w:r>
          </w:p>
          <w:p w:rsidR="00000000" w:rsidDel="00000000" w:rsidP="00000000" w:rsidRDefault="00000000" w:rsidRPr="00000000" w14:paraId="000001B2">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local times in various time zones in Australia, including during daylight saving</w:t>
            </w:r>
          </w:p>
        </w:tc>
        <w:tc>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8">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Patterns and Algebra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1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1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1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MA3-8NA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analyses and creates geometric and number patterns, constructs and completes number sentences, and locates points on the Cartesian plane</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3">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D4">
            <w:pPr>
              <w:pageBreakBefore w:val="0"/>
              <w:rPr/>
            </w:pPr>
            <w:r w:rsidDel="00000000" w:rsidR="00000000" w:rsidRPr="00000000">
              <w:rPr>
                <w:rtl w:val="0"/>
              </w:rPr>
              <w:t xml:space="preserve">Identifying, describing and creating simple patterns involving addition and subtraction</w:t>
            </w:r>
          </w:p>
          <w:p w:rsidR="00000000" w:rsidDel="00000000" w:rsidP="00000000" w:rsidRDefault="00000000" w:rsidRPr="00000000" w14:paraId="000001D5">
            <w:pPr>
              <w:pageBreakBefore w:val="0"/>
              <w:rPr/>
            </w:pPr>
            <w:r w:rsidDel="00000000" w:rsidR="00000000" w:rsidRPr="00000000">
              <w:rPr>
                <w:rtl w:val="0"/>
              </w:rPr>
              <w:t xml:space="preserve">Identifying, describing and creating simple patterns involving whole numbers, fractions and decimals</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a number line or diagram to create patterns</w:t>
            </w: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D9">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pattern, increase, decrease, missing number, number sentence, number line.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DD">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954"/>
        <w:gridCol w:w="1842"/>
        <w:gridCol w:w="2122"/>
        <w:gridCol w:w="656"/>
        <w:tblGridChange w:id="0">
          <w:tblGrid>
            <w:gridCol w:w="426"/>
            <w:gridCol w:w="4683"/>
            <w:gridCol w:w="5954"/>
            <w:gridCol w:w="1842"/>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E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continue and create patterns with fractions, decimals and whole numbers resulting from addition and subtraction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(ACMNA107)</w:t>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continue and create simple number patterns involving addition and subtraction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patterns using the terms 'increase' and 'decrease', eg for the pattern 48, 41, 34, 27, …, 'The terms decrease by seven'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E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continue and create patterns with fractions, decimals and whole numbers resulting from addition and subtraction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(ACMNA107)</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with materials or digital technologies, a variety of patterns using whole numbers, fractions or decimals,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1074420" cy="274320"/>
                  <wp:effectExtent b="0" l="0" r="0" t="0"/>
                  <wp:docPr id="2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74420" cy="27432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 or 2.2, 2.0, 1.8, 1.6, …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2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9540" cy="9906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F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continue and create patterns with fractions, decimals and whole numbers resulting from addition and subtraction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(ACMNA107)</w:t>
            </w:r>
            <w:r w:rsidDel="00000000" w:rsidR="00000000" w:rsidRPr="00000000">
              <w:rPr>
                <w:rtl w:val="0"/>
              </w:rPr>
            </w:r>
          </w:p>
          <w:p w:rsidR="00000000" w:rsidDel="00000000" w:rsidP="00000000" w:rsidRDefault="00000000" w:rsidRPr="00000000" w14:paraId="000001FA">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number line or other diagram to create patterns involving fractions or decimals</w:t>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F">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11">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2">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3">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4">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5">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6">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7">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8">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9">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A">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B">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D">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E">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1F">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20">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40.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426"/>
        <w:gridCol w:w="4683"/>
        <w:gridCol w:w="5954"/>
        <w:gridCol w:w="1842"/>
        <w:gridCol w:w="2122"/>
        <w:gridCol w:w="713"/>
        <w:tblGridChange w:id="0">
          <w:tblGrid>
            <w:gridCol w:w="426"/>
            <w:gridCol w:w="4683"/>
            <w:gridCol w:w="5954"/>
            <w:gridCol w:w="1842"/>
            <w:gridCol w:w="2122"/>
            <w:gridCol w:w="713"/>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Mass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applies appropriate problem-solving strategies, including the use of digital technologies, in undertaking investigations</w:t>
            </w:r>
          </w:p>
          <w:p w:rsidR="00000000" w:rsidDel="00000000" w:rsidP="00000000" w:rsidRDefault="00000000" w:rsidRPr="00000000" w14:paraId="000002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MA3-12MG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the appropriate unit and device to measure the masses of objects, and converts between units of mass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9">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2A">
            <w:pPr>
              <w:pageBreakBefore w:val="0"/>
              <w:rPr/>
            </w:pPr>
            <w:r w:rsidDel="00000000" w:rsidR="00000000" w:rsidRPr="00000000">
              <w:rPr>
                <w:rtl w:val="0"/>
              </w:rPr>
              <w:t xml:space="preserve">Selecting, using and recording using appropriate units of measurement for mass</w:t>
            </w:r>
          </w:p>
          <w:p w:rsidR="00000000" w:rsidDel="00000000" w:rsidP="00000000" w:rsidRDefault="00000000" w:rsidRPr="00000000" w14:paraId="0000022B">
            <w:pPr>
              <w:pageBreakBefore w:val="0"/>
              <w:rPr/>
            </w:pPr>
            <w:r w:rsidDel="00000000" w:rsidR="00000000" w:rsidRPr="00000000">
              <w:rPr>
                <w:rtl w:val="0"/>
              </w:rPr>
              <w:t xml:space="preserve">Distinguishing between gross and net mass</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Solving problems involving gross and net mass</w:t>
            </w: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2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mass, gross mass, net mass, measure, device, scales, tonne, kilogram, gram.</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448" w:hRule="atLeast"/>
          <w:tblHeader w:val="0"/>
        </w:trPr>
        <w:tc>
          <w:tcPr>
            <w:shd w:fill="e0e0e0" w:val="clear"/>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3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mass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need for a formal unit larger than the kilogram</w:t>
            </w:r>
          </w:p>
          <w:p w:rsidR="00000000" w:rsidDel="00000000" w:rsidP="00000000" w:rsidRDefault="00000000" w:rsidRPr="00000000" w14:paraId="0000023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tonne to record large masses, eg sand, soil, vehicles </w:t>
            </w:r>
          </w:p>
          <w:p w:rsidR="00000000" w:rsidDel="00000000" w:rsidP="00000000" w:rsidRDefault="00000000" w:rsidRPr="00000000" w14:paraId="0000023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masses using the abbreviation for tonnes (t)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4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appropriate units of measurement for mass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(ACMMG108)</w:t>
            </w:r>
            <w:r w:rsidDel="00000000" w:rsidR="00000000" w:rsidRPr="00000000">
              <w:rPr>
                <w:rtl w:val="0"/>
              </w:rPr>
            </w:r>
          </w:p>
          <w:p w:rsidR="00000000" w:rsidDel="00000000" w:rsidP="00000000" w:rsidRDefault="00000000" w:rsidRPr="00000000" w14:paraId="000002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distinguish between the ‘gross mass’ and the ‘net mass’ of containers holding substances, eg cans of soup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information about mass on commercial packaging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4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gross mass and net mass, eg find the mass of a container given the gross mass and the net mass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4"/>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3D Space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gives a valid reason for supporting one possible solution over another</w:t>
            </w:r>
          </w:p>
          <w:p w:rsidR="00000000" w:rsidDel="00000000" w:rsidP="00000000" w:rsidRDefault="00000000" w:rsidRPr="00000000" w14:paraId="000002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 MA3-14MG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identifies three-dimensional objects, including prisms and pyramids, on the basis of their properties, and visualises, sketches and constructs them given drawings of different views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8">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69">
            <w:pPr>
              <w:pageBreakBefore w:val="0"/>
              <w:rPr/>
            </w:pPr>
            <w:r w:rsidDel="00000000" w:rsidR="00000000" w:rsidRPr="00000000">
              <w:rPr>
                <w:rtl w:val="0"/>
              </w:rPr>
              <w:t xml:space="preserve">Identifying the base of prisms and pyramids and using this to name the shape</w:t>
            </w:r>
          </w:p>
          <w:p w:rsidR="00000000" w:rsidDel="00000000" w:rsidP="00000000" w:rsidRDefault="00000000" w:rsidRPr="00000000" w14:paraId="0000026A">
            <w:pPr>
              <w:pageBreakBefore w:val="0"/>
              <w:rPr/>
            </w:pPr>
            <w:r w:rsidDel="00000000" w:rsidR="00000000" w:rsidRPr="00000000">
              <w:rPr>
                <w:rtl w:val="0"/>
              </w:rPr>
              <w:t xml:space="preserve">Identifying parallel faces</w:t>
            </w:r>
          </w:p>
          <w:p w:rsidR="00000000" w:rsidDel="00000000" w:rsidP="00000000" w:rsidRDefault="00000000" w:rsidRPr="00000000" w14:paraId="0000026B">
            <w:pPr>
              <w:pageBreakBefore w:val="0"/>
              <w:rPr/>
            </w:pPr>
            <w:r w:rsidDel="00000000" w:rsidR="00000000" w:rsidRPr="00000000">
              <w:rPr>
                <w:rtl w:val="0"/>
              </w:rPr>
              <w:t xml:space="preserve">Drawing the cut face/cross section of 3D shape</w:t>
            </w:r>
          </w:p>
          <w:p w:rsidR="00000000" w:rsidDel="00000000" w:rsidP="00000000" w:rsidRDefault="00000000" w:rsidRPr="00000000" w14:paraId="0000026C">
            <w:pPr>
              <w:pageBreakBefore w:val="0"/>
              <w:rPr/>
            </w:pPr>
            <w:r w:rsidDel="00000000" w:rsidR="00000000" w:rsidRPr="00000000">
              <w:rPr>
                <w:rtl w:val="0"/>
              </w:rPr>
              <w:t xml:space="preserve">Identifying, comparing and describing properties of prisms and pyramids</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7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object, shape, three-dimensional object (3D object), prism, cube, pyramid, base, uniform cross-section, face, edge, vertex (vertices), top view, front view, side view, net.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74">
      <w:pPr>
        <w:pageBreakBefore w:val="0"/>
        <w:spacing w:after="0" w:line="40" w:lineRule="auto"/>
        <w:rPr>
          <w:b w:val="1"/>
          <w:color w:val="000000"/>
          <w:sz w:val="16"/>
          <w:szCs w:val="16"/>
        </w:rPr>
      </w:pPr>
      <w:r w:rsidDel="00000000" w:rsidR="00000000" w:rsidRPr="00000000">
        <w:rPr>
          <w:rtl w:val="0"/>
        </w:rPr>
      </w:r>
    </w:p>
    <w:tbl>
      <w:tblPr>
        <w:tblStyle w:val="Table1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954"/>
        <w:gridCol w:w="1842"/>
        <w:gridCol w:w="2122"/>
        <w:gridCol w:w="656"/>
        <w:tblGridChange w:id="0">
          <w:tblGrid>
            <w:gridCol w:w="426"/>
            <w:gridCol w:w="4683"/>
            <w:gridCol w:w="5954"/>
            <w:gridCol w:w="1842"/>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7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describe and name prisms and pyramids</w:t>
            </w:r>
          </w:p>
          <w:p w:rsidR="00000000" w:rsidDel="00000000" w:rsidP="00000000" w:rsidRDefault="00000000" w:rsidRPr="00000000" w14:paraId="000002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determine the number of pairs of parallel faces of three-dimensional objects, eg 'A rectangular prism has three pairs of parallel faces'</w:t>
            </w:r>
          </w:p>
          <w:p w:rsidR="00000000" w:rsidDel="00000000" w:rsidP="00000000" w:rsidRDefault="00000000" w:rsidRPr="00000000" w14:paraId="000002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the 'base' of prisms and pyramids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base of a prism is not always the face where the prism touches the ground (Reasoning)</w:t>
            </w:r>
          </w:p>
          <w:p w:rsidR="00000000" w:rsidDel="00000000" w:rsidP="00000000" w:rsidRDefault="00000000" w:rsidRPr="00000000" w14:paraId="0000028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name prisms and pyramids according to the shape of their base, eg rectangular prism, square pyramid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8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describe and name prisms and pyramids</w:t>
            </w:r>
          </w:p>
          <w:p w:rsidR="00000000" w:rsidDel="00000000" w:rsidP="00000000" w:rsidRDefault="00000000" w:rsidRPr="00000000" w14:paraId="000002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visualise and draw the resulting cut face (plane section) when a three-dimensional object receives a straight cut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prisms have a 'uniform cross-section' when the section is parallel to the base</w:t>
            </w:r>
          </w:p>
          <w:p w:rsidR="00000000" w:rsidDel="00000000" w:rsidP="00000000" w:rsidRDefault="00000000" w:rsidRPr="00000000" w14:paraId="0000028B">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base of a prism is identical to the uniform cross-section of the prism (Reasoning)</w:t>
            </w:r>
          </w:p>
          <w:p w:rsidR="00000000" w:rsidDel="00000000" w:rsidP="00000000" w:rsidRDefault="00000000" w:rsidRPr="00000000" w14:paraId="0000028C">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 cube as a special type of prism (Communicating)</w:t>
            </w:r>
          </w:p>
          <w:p w:rsidR="00000000" w:rsidDel="00000000" w:rsidP="00000000" w:rsidRDefault="00000000" w:rsidRPr="00000000" w14:paraId="000002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pyramids do not have a uniform cross-section when the section is parallel to the base</w:t>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9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describe and name prisms and pyramids</w:t>
            </w:r>
          </w:p>
          <w:p w:rsidR="00000000" w:rsidDel="00000000" w:rsidP="00000000" w:rsidRDefault="00000000" w:rsidRPr="00000000" w14:paraId="0000029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describe and compare the properties of prisms and pyramids,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number of faces </w:t>
            </w:r>
          </w:p>
          <w:p w:rsidR="00000000" w:rsidDel="00000000" w:rsidP="00000000" w:rsidRDefault="00000000" w:rsidRPr="00000000" w14:paraId="0000029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shape of faces </w:t>
            </w:r>
          </w:p>
          <w:p w:rsidR="00000000" w:rsidDel="00000000" w:rsidP="00000000" w:rsidRDefault="00000000" w:rsidRPr="00000000" w14:paraId="0000029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number and type of identical faces</w:t>
            </w:r>
          </w:p>
          <w:p w:rsidR="00000000" w:rsidDel="00000000" w:rsidP="00000000" w:rsidRDefault="00000000" w:rsidRPr="00000000" w14:paraId="0000029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number of vertices</w:t>
            </w:r>
          </w:p>
          <w:p w:rsidR="00000000" w:rsidDel="00000000" w:rsidP="00000000" w:rsidRDefault="00000000" w:rsidRPr="00000000" w14:paraId="000002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number of edges</w:t>
            </w:r>
          </w:p>
        </w:tc>
        <w:tc>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1">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A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describe and name prisms and pyramids</w:t>
            </w:r>
          </w:p>
          <w:p w:rsidR="00000000" w:rsidDel="00000000" w:rsidP="00000000" w:rsidRDefault="00000000" w:rsidRPr="00000000" w14:paraId="000002A5">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similarities and differences between prisms and pyramids, eg between a triangular prism and a hexagonal prism, between a rectangular prism and a rectangular(-based) pyramid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that the faces of prisms are always rectangles except the base faces, which may not be rectangles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that the faces of pyramids are always triangles except the base face, which may not be a triangle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 'apex' to describe the highest point above the base of a pyramid or cone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Chance 1a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represents mathematical situations in a variety of ways using mathematical terminology and some conventions</w:t>
            </w:r>
          </w:p>
          <w:p w:rsidR="00000000" w:rsidDel="00000000" w:rsidP="00000000" w:rsidRDefault="00000000" w:rsidRPr="00000000" w14:paraId="000002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MA3-19SP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conducts chance experiments and assigns probabilities as values between 0 and 1 to describe their outcomes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6">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C7">
            <w:pPr>
              <w:pageBreakBefore w:val="0"/>
              <w:rPr/>
            </w:pPr>
            <w:r w:rsidDel="00000000" w:rsidR="00000000" w:rsidRPr="00000000">
              <w:rPr>
                <w:rtl w:val="0"/>
              </w:rPr>
              <w:t xml:space="preserve">Using term probability</w:t>
            </w:r>
          </w:p>
          <w:p w:rsidR="00000000" w:rsidDel="00000000" w:rsidP="00000000" w:rsidRDefault="00000000" w:rsidRPr="00000000" w14:paraId="000002C8">
            <w:pPr>
              <w:pageBreakBefore w:val="0"/>
              <w:rPr/>
            </w:pPr>
            <w:r w:rsidDel="00000000" w:rsidR="00000000" w:rsidRPr="00000000">
              <w:rPr>
                <w:rtl w:val="0"/>
              </w:rPr>
              <w:t xml:space="preserve">Recognising outcomes that are equally likely </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Representing outcomes using fractions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C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20"/>
                <w:szCs w:val="20"/>
                <w:rtl w:val="0"/>
              </w:rPr>
              <w:t xml:space="preserve">Students should be able to communicate using the following language:</w:t>
            </w:r>
            <w:r w:rsidDel="00000000" w:rsidR="00000000" w:rsidRPr="00000000">
              <w:rPr>
                <w:rFonts w:ascii="Arial Narrow" w:cs="Arial Narrow" w:eastAsia="Arial Narrow" w:hAnsi="Arial Narrow"/>
                <w:b w:val="1"/>
                <w:color w:val="e36c0a"/>
                <w:sz w:val="20"/>
                <w:szCs w:val="20"/>
                <w:rtl w:val="0"/>
              </w:rPr>
              <w:t xml:space="preserve"> </w:t>
            </w:r>
            <w:r w:rsidDel="00000000" w:rsidR="00000000" w:rsidRPr="00000000">
              <w:rPr>
                <w:b w:val="1"/>
                <w:sz w:val="20"/>
                <w:szCs w:val="20"/>
                <w:rtl w:val="0"/>
              </w:rPr>
              <w:t xml:space="preserve">chance, event, likelihood, certain, possible, likely, unlikely, impossible, experiment, outcome, probability.</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D0">
      <w:pPr>
        <w:pageBreakBefore w:val="0"/>
        <w:spacing w:after="0" w:line="40" w:lineRule="auto"/>
        <w:rPr>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954"/>
        <w:gridCol w:w="1842"/>
        <w:gridCol w:w="2122"/>
        <w:gridCol w:w="656"/>
        <w:tblGridChange w:id="0">
          <w:tblGrid>
            <w:gridCol w:w="426"/>
            <w:gridCol w:w="4683"/>
            <w:gridCol w:w="5954"/>
            <w:gridCol w:w="1842"/>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D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List outcomes of chance experiments involving equally likely outcomes and represent probabilities of those outcomes using fractions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(ACMSP116)</w:t>
            </w:r>
            <w:r w:rsidDel="00000000" w:rsidR="00000000" w:rsidRPr="00000000">
              <w:rPr>
                <w:rtl w:val="0"/>
              </w:rPr>
            </w:r>
          </w:p>
          <w:p w:rsidR="00000000" w:rsidDel="00000000" w:rsidP="00000000" w:rsidRDefault="00000000" w:rsidRPr="00000000" w14:paraId="000002D9">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 'probability' to describe the numerical value that represents the likelihood of an outcome of a chance experiment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outcomes are described as 'equally likely' when any one outcome has the same chance of occurring as any other outcome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7160" cy="10668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keepNext w:val="0"/>
              <w:keepLines w:val="1"/>
              <w:pageBreakBefore w:val="0"/>
              <w:widowControl w:val="1"/>
              <w:numPr>
                <w:ilvl w:val="0"/>
                <w:numId w:val="34"/>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list all outcomes in chance experiments where each outcome is equally likely to occur</w:t>
            </w:r>
          </w:p>
        </w:tc>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E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List outcomes of chance experiments involving equally likely outcomes and represent probabilities of those outcomes using fractions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(ACMSP116)</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896"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probabilities of outcomes of chance experiments using fractions, eg for one throw of a standard six-sided die or for one spin of an eight-sector spinner</w:t>
            </w:r>
          </w:p>
          <w:p w:rsidR="00000000" w:rsidDel="00000000" w:rsidP="00000000" w:rsidRDefault="00000000" w:rsidRPr="00000000" w14:paraId="000002E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the likelihood of winning simple games by considering the number of possible outcomes, eg in a 'rock-paper-scissors' game (Problem Solving,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9540" cy="9906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9540" cy="9906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7160" cy="106680"/>
                  <wp:effectExtent b="0" l="0" r="0" t="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160" cy="106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E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F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F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06">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0A">
      <w:pPr>
        <w:pageBreakBefore w:val="0"/>
        <w:spacing w:after="0" w:line="40" w:lineRule="auto"/>
        <w:rPr>
          <w:b w:val="1"/>
          <w:color w:val="000000"/>
          <w:sz w:val="16"/>
          <w:szCs w:val="16"/>
        </w:rPr>
      </w:pPr>
      <w:r w:rsidDel="00000000" w:rsidR="00000000" w:rsidRPr="00000000">
        <w:rPr>
          <w:rtl w:val="0"/>
        </w:rPr>
      </w:r>
    </w:p>
    <w:tbl>
      <w:tblPr>
        <w:tblStyle w:val="Table1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12">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1B">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2C">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5, Term 1: 2020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3">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6">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907" w:hanging="17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21">
    <w:lvl w:ilvl="0">
      <w:start w:val="1"/>
      <w:numFmt w:val="bullet"/>
      <w:lvlText w:val="▪"/>
      <w:lvlJc w:val="left"/>
      <w:pPr>
        <w:ind w:left="896" w:hanging="360"/>
      </w:pPr>
      <w:rPr>
        <w:rFonts w:ascii="Noto Sans Symbols" w:cs="Noto Sans Symbols" w:eastAsia="Noto Sans Symbols" w:hAnsi="Noto Sans Symbols"/>
      </w:rPr>
    </w:lvl>
    <w:lvl w:ilvl="1">
      <w:start w:val="1"/>
      <w:numFmt w:val="bullet"/>
      <w:lvlText w:val="o"/>
      <w:lvlJc w:val="left"/>
      <w:pPr>
        <w:ind w:left="1616" w:hanging="360"/>
      </w:pPr>
      <w:rPr>
        <w:rFonts w:ascii="Courier New" w:cs="Courier New" w:eastAsia="Courier New" w:hAnsi="Courier New"/>
      </w:rPr>
    </w:lvl>
    <w:lvl w:ilvl="2">
      <w:start w:val="1"/>
      <w:numFmt w:val="bullet"/>
      <w:lvlText w:val="▪"/>
      <w:lvlJc w:val="left"/>
      <w:pPr>
        <w:ind w:left="2336" w:hanging="360"/>
      </w:pPr>
      <w:rPr>
        <w:rFonts w:ascii="Noto Sans Symbols" w:cs="Noto Sans Symbols" w:eastAsia="Noto Sans Symbols" w:hAnsi="Noto Sans Symbols"/>
      </w:rPr>
    </w:lvl>
    <w:lvl w:ilvl="3">
      <w:start w:val="1"/>
      <w:numFmt w:val="bullet"/>
      <w:lvlText w:val="●"/>
      <w:lvlJc w:val="left"/>
      <w:pPr>
        <w:ind w:left="3056" w:hanging="360"/>
      </w:pPr>
      <w:rPr>
        <w:rFonts w:ascii="Noto Sans Symbols" w:cs="Noto Sans Symbols" w:eastAsia="Noto Sans Symbols" w:hAnsi="Noto Sans Symbols"/>
      </w:rPr>
    </w:lvl>
    <w:lvl w:ilvl="4">
      <w:start w:val="1"/>
      <w:numFmt w:val="bullet"/>
      <w:lvlText w:val="o"/>
      <w:lvlJc w:val="left"/>
      <w:pPr>
        <w:ind w:left="3776" w:hanging="360"/>
      </w:pPr>
      <w:rPr>
        <w:rFonts w:ascii="Courier New" w:cs="Courier New" w:eastAsia="Courier New" w:hAnsi="Courier New"/>
      </w:rPr>
    </w:lvl>
    <w:lvl w:ilvl="5">
      <w:start w:val="1"/>
      <w:numFmt w:val="bullet"/>
      <w:lvlText w:val="▪"/>
      <w:lvlJc w:val="left"/>
      <w:pPr>
        <w:ind w:left="4496" w:hanging="360"/>
      </w:pPr>
      <w:rPr>
        <w:rFonts w:ascii="Noto Sans Symbols" w:cs="Noto Sans Symbols" w:eastAsia="Noto Sans Symbols" w:hAnsi="Noto Sans Symbols"/>
      </w:rPr>
    </w:lvl>
    <w:lvl w:ilvl="6">
      <w:start w:val="1"/>
      <w:numFmt w:val="bullet"/>
      <w:lvlText w:val="●"/>
      <w:lvlJc w:val="left"/>
      <w:pPr>
        <w:ind w:left="5216" w:hanging="360"/>
      </w:pPr>
      <w:rPr>
        <w:rFonts w:ascii="Noto Sans Symbols" w:cs="Noto Sans Symbols" w:eastAsia="Noto Sans Symbols" w:hAnsi="Noto Sans Symbols"/>
      </w:rPr>
    </w:lvl>
    <w:lvl w:ilvl="7">
      <w:start w:val="1"/>
      <w:numFmt w:val="bullet"/>
      <w:lvlText w:val="o"/>
      <w:lvlJc w:val="left"/>
      <w:pPr>
        <w:ind w:left="5936" w:hanging="360"/>
      </w:pPr>
      <w:rPr>
        <w:rFonts w:ascii="Courier New" w:cs="Courier New" w:eastAsia="Courier New" w:hAnsi="Courier New"/>
      </w:rPr>
    </w:lvl>
    <w:lvl w:ilvl="8">
      <w:start w:val="1"/>
      <w:numFmt w:val="bullet"/>
      <w:lvlText w:val="▪"/>
      <w:lvlJc w:val="left"/>
      <w:pPr>
        <w:ind w:left="6656"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213" w:hanging="360"/>
      </w:pPr>
      <w:rPr>
        <w:rFonts w:ascii="Courier New" w:cs="Courier New" w:eastAsia="Courier New" w:hAnsi="Courier New"/>
      </w:rPr>
    </w:lvl>
    <w:lvl w:ilvl="2">
      <w:start w:val="1"/>
      <w:numFmt w:val="bullet"/>
      <w:lvlText w:val="▪"/>
      <w:lvlJc w:val="left"/>
      <w:pPr>
        <w:ind w:left="1933" w:hanging="360"/>
      </w:pPr>
      <w:rPr>
        <w:rFonts w:ascii="Noto Sans Symbols" w:cs="Noto Sans Symbols" w:eastAsia="Noto Sans Symbols" w:hAnsi="Noto Sans Symbols"/>
      </w:rPr>
    </w:lvl>
    <w:lvl w:ilvl="3">
      <w:start w:val="1"/>
      <w:numFmt w:val="bullet"/>
      <w:lvlText w:val="●"/>
      <w:lvlJc w:val="left"/>
      <w:pPr>
        <w:ind w:left="2653" w:hanging="360"/>
      </w:pPr>
      <w:rPr>
        <w:rFonts w:ascii="Noto Sans Symbols" w:cs="Noto Sans Symbols" w:eastAsia="Noto Sans Symbols" w:hAnsi="Noto Sans Symbols"/>
      </w:rPr>
    </w:lvl>
    <w:lvl w:ilvl="4">
      <w:start w:val="1"/>
      <w:numFmt w:val="bullet"/>
      <w:lvlText w:val="o"/>
      <w:lvlJc w:val="left"/>
      <w:pPr>
        <w:ind w:left="3373" w:hanging="360"/>
      </w:pPr>
      <w:rPr>
        <w:rFonts w:ascii="Courier New" w:cs="Courier New" w:eastAsia="Courier New" w:hAnsi="Courier New"/>
      </w:rPr>
    </w:lvl>
    <w:lvl w:ilvl="5">
      <w:start w:val="1"/>
      <w:numFmt w:val="bullet"/>
      <w:lvlText w:val="▪"/>
      <w:lvlJc w:val="left"/>
      <w:pPr>
        <w:ind w:left="4093" w:hanging="360"/>
      </w:pPr>
      <w:rPr>
        <w:rFonts w:ascii="Noto Sans Symbols" w:cs="Noto Sans Symbols" w:eastAsia="Noto Sans Symbols" w:hAnsi="Noto Sans Symbols"/>
      </w:rPr>
    </w:lvl>
    <w:lvl w:ilvl="6">
      <w:start w:val="1"/>
      <w:numFmt w:val="bullet"/>
      <w:lvlText w:val="●"/>
      <w:lvlJc w:val="left"/>
      <w:pPr>
        <w:ind w:left="4813" w:hanging="360"/>
      </w:pPr>
      <w:rPr>
        <w:rFonts w:ascii="Noto Sans Symbols" w:cs="Noto Sans Symbols" w:eastAsia="Noto Sans Symbols" w:hAnsi="Noto Sans Symbols"/>
      </w:rPr>
    </w:lvl>
    <w:lvl w:ilvl="7">
      <w:start w:val="1"/>
      <w:numFmt w:val="bullet"/>
      <w:lvlText w:val="o"/>
      <w:lvlJc w:val="left"/>
      <w:pPr>
        <w:ind w:left="5533" w:hanging="360"/>
      </w:pPr>
      <w:rPr>
        <w:rFonts w:ascii="Courier New" w:cs="Courier New" w:eastAsia="Courier New" w:hAnsi="Courier New"/>
      </w:rPr>
    </w:lvl>
    <w:lvl w:ilvl="8">
      <w:start w:val="1"/>
      <w:numFmt w:val="bullet"/>
      <w:lvlText w:val="▪"/>
      <w:lvlJc w:val="left"/>
      <w:pPr>
        <w:ind w:left="6253"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290" w:hanging="360"/>
      </w:pPr>
      <w:rPr>
        <w:rFonts w:ascii="Courier New" w:cs="Courier New" w:eastAsia="Courier New" w:hAnsi="Courier New"/>
      </w:rPr>
    </w:lvl>
    <w:lvl w:ilvl="2">
      <w:start w:val="1"/>
      <w:numFmt w:val="bullet"/>
      <w:lvlText w:val="▪"/>
      <w:lvlJc w:val="left"/>
      <w:pPr>
        <w:ind w:left="2010" w:hanging="360"/>
      </w:pPr>
      <w:rPr>
        <w:rFonts w:ascii="Noto Sans Symbols" w:cs="Noto Sans Symbols" w:eastAsia="Noto Sans Symbols" w:hAnsi="Noto Sans Symbols"/>
      </w:rPr>
    </w:lvl>
    <w:lvl w:ilvl="3">
      <w:start w:val="1"/>
      <w:numFmt w:val="bullet"/>
      <w:lvlText w:val="●"/>
      <w:lvlJc w:val="left"/>
      <w:pPr>
        <w:ind w:left="2730" w:hanging="360"/>
      </w:pPr>
      <w:rPr>
        <w:rFonts w:ascii="Noto Sans Symbols" w:cs="Noto Sans Symbols" w:eastAsia="Noto Sans Symbols" w:hAnsi="Noto Sans Symbols"/>
      </w:rPr>
    </w:lvl>
    <w:lvl w:ilvl="4">
      <w:start w:val="1"/>
      <w:numFmt w:val="bullet"/>
      <w:lvlText w:val="o"/>
      <w:lvlJc w:val="left"/>
      <w:pPr>
        <w:ind w:left="3450" w:hanging="360"/>
      </w:pPr>
      <w:rPr>
        <w:rFonts w:ascii="Courier New" w:cs="Courier New" w:eastAsia="Courier New" w:hAnsi="Courier New"/>
      </w:rPr>
    </w:lvl>
    <w:lvl w:ilvl="5">
      <w:start w:val="1"/>
      <w:numFmt w:val="bullet"/>
      <w:lvlText w:val="▪"/>
      <w:lvlJc w:val="left"/>
      <w:pPr>
        <w:ind w:left="4170" w:hanging="360"/>
      </w:pPr>
      <w:rPr>
        <w:rFonts w:ascii="Noto Sans Symbols" w:cs="Noto Sans Symbols" w:eastAsia="Noto Sans Symbols" w:hAnsi="Noto Sans Symbols"/>
      </w:rPr>
    </w:lvl>
    <w:lvl w:ilvl="6">
      <w:start w:val="1"/>
      <w:numFmt w:val="bullet"/>
      <w:lvlText w:val="●"/>
      <w:lvlJc w:val="left"/>
      <w:pPr>
        <w:ind w:left="4890" w:hanging="360"/>
      </w:pPr>
      <w:rPr>
        <w:rFonts w:ascii="Noto Sans Symbols" w:cs="Noto Sans Symbols" w:eastAsia="Noto Sans Symbols" w:hAnsi="Noto Sans Symbols"/>
      </w:rPr>
    </w:lvl>
    <w:lvl w:ilvl="7">
      <w:start w:val="1"/>
      <w:numFmt w:val="bullet"/>
      <w:lvlText w:val="o"/>
      <w:lvlJc w:val="left"/>
      <w:pPr>
        <w:ind w:left="5610" w:hanging="360"/>
      </w:pPr>
      <w:rPr>
        <w:rFonts w:ascii="Courier New" w:cs="Courier New" w:eastAsia="Courier New" w:hAnsi="Courier New"/>
      </w:rPr>
    </w:lvl>
    <w:lvl w:ilvl="8">
      <w:start w:val="1"/>
      <w:numFmt w:val="bullet"/>
      <w:lvlText w:val="▪"/>
      <w:lvlJc w:val="left"/>
      <w:pPr>
        <w:ind w:left="633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60" w:before="240" w:line="240" w:lineRule="auto"/>
      <w:jc w:val="center"/>
    </w:pPr>
    <w:rPr>
      <w:rFonts w:ascii="Arimo" w:cs="Arimo" w:eastAsia="Arimo" w:hAnsi="Arimo"/>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6.png"/><Relationship Id="rId12"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